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Pr="00FB60BA" w:rsidRDefault="006A7B79" w:rsidP="00FB60BA">
      <w:pPr>
        <w:rPr>
          <w:rFonts w:ascii="Arial" w:hAnsi="Arial" w:cs="Arial"/>
        </w:rPr>
      </w:pPr>
    </w:p>
    <w:tbl>
      <w:tblPr>
        <w:tblStyle w:val="Tablaconcuadrcula"/>
        <w:tblW w:w="0" w:type="auto"/>
        <w:tblInd w:w="-34" w:type="dxa"/>
        <w:shd w:val="clear" w:color="auto" w:fill="B8CCE4" w:themeFill="accent1" w:themeFillTint="66"/>
        <w:tblLook w:val="04A0"/>
      </w:tblPr>
      <w:tblGrid>
        <w:gridCol w:w="4537"/>
        <w:gridCol w:w="4551"/>
      </w:tblGrid>
      <w:tr w:rsidR="00070207" w:rsidTr="00070207">
        <w:tc>
          <w:tcPr>
            <w:tcW w:w="9088"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FB60BA">
        <w:tblPrEx>
          <w:shd w:val="clear" w:color="auto" w:fill="auto"/>
        </w:tblPrEx>
        <w:tc>
          <w:tcPr>
            <w:tcW w:w="4537"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DD10DA" w:rsidP="006A7B79">
            <w:pPr>
              <w:pStyle w:val="Prrafodelista"/>
              <w:ind w:left="0"/>
              <w:rPr>
                <w:rFonts w:ascii="Arial" w:hAnsi="Arial" w:cs="Arial"/>
              </w:rPr>
            </w:pPr>
            <w:r>
              <w:rPr>
                <w:rFonts w:ascii="Arial" w:hAnsi="Arial" w:cs="Arial"/>
              </w:rPr>
              <w:t>1</w:t>
            </w:r>
            <w:r w:rsidR="00AE748B">
              <w:rPr>
                <w:rFonts w:ascii="Arial" w:hAnsi="Arial" w:cs="Arial"/>
              </w:rPr>
              <w:t>4</w:t>
            </w:r>
            <w:r>
              <w:rPr>
                <w:rFonts w:ascii="Arial" w:hAnsi="Arial" w:cs="Arial"/>
              </w:rPr>
              <w:t xml:space="preserve"> de abril</w:t>
            </w:r>
            <w:r w:rsidR="00C25EA7" w:rsidRPr="00860F6F">
              <w:rPr>
                <w:rFonts w:ascii="Arial" w:hAnsi="Arial" w:cs="Arial"/>
              </w:rPr>
              <w:t xml:space="preserve"> de 201</w:t>
            </w:r>
            <w:r>
              <w:rPr>
                <w:rFonts w:ascii="Arial" w:hAnsi="Arial" w:cs="Arial"/>
              </w:rPr>
              <w:t>5</w:t>
            </w:r>
          </w:p>
        </w:tc>
      </w:tr>
      <w:tr w:rsidR="00C25EA7" w:rsidRPr="00860F6F" w:rsidTr="00FB60BA">
        <w:tblPrEx>
          <w:shd w:val="clear" w:color="auto" w:fill="auto"/>
        </w:tblPrEx>
        <w:tc>
          <w:tcPr>
            <w:tcW w:w="4537"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DD10DA" w:rsidP="006A7B79">
            <w:pPr>
              <w:pStyle w:val="Prrafodelista"/>
              <w:ind w:left="0"/>
              <w:rPr>
                <w:rFonts w:ascii="Arial" w:hAnsi="Arial" w:cs="Arial"/>
              </w:rPr>
            </w:pPr>
            <w:r>
              <w:rPr>
                <w:rFonts w:ascii="Arial" w:hAnsi="Arial" w:cs="Arial"/>
              </w:rPr>
              <w:t>1</w:t>
            </w:r>
            <w:r w:rsidR="00AE748B">
              <w:rPr>
                <w:rFonts w:ascii="Arial" w:hAnsi="Arial" w:cs="Arial"/>
              </w:rPr>
              <w:t>4</w:t>
            </w:r>
            <w:r>
              <w:rPr>
                <w:rFonts w:ascii="Arial" w:hAnsi="Arial" w:cs="Arial"/>
              </w:rPr>
              <w:t xml:space="preserve"> de abril</w:t>
            </w:r>
            <w:r w:rsidR="00E3540A">
              <w:rPr>
                <w:rFonts w:ascii="Arial" w:hAnsi="Arial" w:cs="Arial"/>
              </w:rPr>
              <w:t xml:space="preserve"> de 201</w:t>
            </w:r>
            <w:r w:rsidR="004B0DD2">
              <w:rPr>
                <w:rFonts w:ascii="Arial" w:hAnsi="Arial" w:cs="Arial"/>
              </w:rPr>
              <w:t>7</w:t>
            </w:r>
          </w:p>
        </w:tc>
      </w:tr>
      <w:tr w:rsidR="00C25EA7" w:rsidRPr="00860F6F" w:rsidTr="00FB60BA">
        <w:tblPrEx>
          <w:shd w:val="clear" w:color="auto" w:fill="auto"/>
        </w:tblPrEx>
        <w:tc>
          <w:tcPr>
            <w:tcW w:w="4537" w:type="dxa"/>
            <w:vAlign w:val="center"/>
          </w:tcPr>
          <w:p w:rsidR="006A7B79" w:rsidRPr="00860F6F" w:rsidRDefault="00A56A73"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293F27"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6A7B79">
            <w:pPr>
              <w:pStyle w:val="Prrafodelista"/>
              <w:ind w:left="0"/>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4B0DD2">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4B0DD2">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E3540A" w:rsidP="006A7B79">
            <w:pPr>
              <w:pStyle w:val="Prrafodelista"/>
              <w:ind w:left="0"/>
              <w:rPr>
                <w:rFonts w:ascii="Arial" w:hAnsi="Arial" w:cs="Arial"/>
              </w:rPr>
            </w:pPr>
            <w:r>
              <w:rPr>
                <w:rFonts w:ascii="Arial" w:hAnsi="Arial" w:cs="Arial"/>
              </w:rPr>
              <w:t xml:space="preserve">T.Q.I </w:t>
            </w:r>
            <w:r w:rsidR="00DD10DA">
              <w:rPr>
                <w:rFonts w:ascii="Arial" w:hAnsi="Arial" w:cs="Arial"/>
              </w:rPr>
              <w:t>Juan Manuel Trejo Hernández</w:t>
            </w:r>
          </w:p>
        </w:tc>
      </w:tr>
      <w:tr w:rsidR="00C25EA7" w:rsidRPr="00860F6F" w:rsidTr="00FB60BA">
        <w:tblPrEx>
          <w:shd w:val="clear" w:color="auto" w:fill="auto"/>
        </w:tblPrEx>
        <w:tc>
          <w:tcPr>
            <w:tcW w:w="4537"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293F27" w:rsidP="006A7B79">
            <w:pPr>
              <w:pStyle w:val="Prrafodelista"/>
              <w:ind w:left="0"/>
              <w:rPr>
                <w:rFonts w:ascii="Arial" w:hAnsi="Arial" w:cs="Arial"/>
              </w:rPr>
            </w:pPr>
            <w:r>
              <w:rPr>
                <w:rFonts w:ascii="Arial" w:hAnsi="Arial" w:cs="Arial"/>
              </w:rPr>
              <w:t>53 90 15 98 (Química Arben</w:t>
            </w:r>
            <w:r w:rsidR="00D526F5">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p>
          <w:p w:rsidR="006A7B79" w:rsidRPr="00860F6F" w:rsidRDefault="00E3540A" w:rsidP="006A7B79">
            <w:pPr>
              <w:pStyle w:val="Prrafodelista"/>
              <w:ind w:left="0"/>
              <w:rPr>
                <w:rFonts w:ascii="Arial" w:hAnsi="Arial" w:cs="Arial"/>
              </w:rPr>
            </w:pPr>
            <w:r>
              <w:rPr>
                <w:rFonts w:ascii="Arial" w:hAnsi="Arial" w:cs="Arial"/>
              </w:rPr>
              <w:t>01 800 00 214 00 (SETIQ)</w:t>
            </w:r>
          </w:p>
        </w:tc>
      </w:tr>
    </w:tbl>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DD10DA" w:rsidP="00C25EA7">
            <w:pPr>
              <w:rPr>
                <w:rFonts w:ascii="Arial" w:hAnsi="Arial" w:cs="Arial"/>
              </w:rPr>
            </w:pPr>
            <w:r>
              <w:rPr>
                <w:rFonts w:ascii="Arial" w:hAnsi="Arial" w:cs="Arial"/>
              </w:rPr>
              <w:t>Mezcla.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DD10DA" w:rsidP="00C25EA7">
            <w:pPr>
              <w:rPr>
                <w:rFonts w:ascii="Arial" w:hAnsi="Arial" w:cs="Arial"/>
              </w:rPr>
            </w:pPr>
            <w:r>
              <w:rPr>
                <w:rFonts w:ascii="Arial" w:hAnsi="Arial" w:cs="Arial"/>
              </w:rPr>
              <w:t xml:space="preserve">Calumet mineral </w:t>
            </w:r>
            <w:proofErr w:type="spellStart"/>
            <w:r>
              <w:rPr>
                <w:rFonts w:ascii="Arial" w:hAnsi="Arial" w:cs="Arial"/>
              </w:rPr>
              <w:t>spirits</w:t>
            </w:r>
            <w:proofErr w:type="spellEnd"/>
            <w:r w:rsidR="00AE748B">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293F27" w:rsidP="00C25EA7">
            <w:pPr>
              <w:rPr>
                <w:rFonts w:ascii="Arial" w:hAnsi="Arial" w:cs="Arial"/>
              </w:rPr>
            </w:pPr>
            <w:r>
              <w:rPr>
                <w:rFonts w:ascii="Arial" w:hAnsi="Arial" w:cs="Arial"/>
              </w:rPr>
              <w:t>Hidrocarburo al</w:t>
            </w:r>
            <w:r w:rsidR="004B40E1">
              <w:rPr>
                <w:rFonts w:ascii="Arial" w:hAnsi="Arial" w:cs="Arial"/>
              </w:rPr>
              <w:t>i</w:t>
            </w:r>
            <w:r>
              <w:rPr>
                <w:rFonts w:ascii="Arial" w:hAnsi="Arial" w:cs="Arial"/>
              </w:rPr>
              <w:t>fático</w:t>
            </w:r>
            <w:r w:rsidR="00AE748B">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C25EA7" w:rsidP="00C25EA7">
            <w:pPr>
              <w:rPr>
                <w:rFonts w:ascii="Arial" w:hAnsi="Arial" w:cs="Arial"/>
              </w:rPr>
            </w:pP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C25EA7" w:rsidRPr="00860F6F" w:rsidRDefault="00860F6F" w:rsidP="00C25EA7">
            <w:pPr>
              <w:rPr>
                <w:rFonts w:ascii="Arial" w:hAnsi="Arial" w:cs="Arial"/>
              </w:rPr>
            </w:pPr>
            <w:r w:rsidRPr="00860F6F">
              <w:rPr>
                <w:rFonts w:ascii="Arial" w:hAnsi="Arial" w:cs="Arial"/>
              </w:rPr>
              <w:t>F</w:t>
            </w:r>
            <w:r w:rsidR="00FB60BA">
              <w:rPr>
                <w:rFonts w:ascii="Arial" w:hAnsi="Arial" w:cs="Arial"/>
              </w:rPr>
              <w:t>ó</w:t>
            </w:r>
            <w:r w:rsidRPr="00860F6F">
              <w:rPr>
                <w:rFonts w:ascii="Arial" w:hAnsi="Arial" w:cs="Arial"/>
              </w:rPr>
              <w:t>rmula</w:t>
            </w:r>
            <w:r w:rsidR="00AE748B">
              <w:rPr>
                <w:rFonts w:ascii="Arial" w:hAnsi="Arial" w:cs="Arial"/>
              </w:rPr>
              <w:t>:</w:t>
            </w:r>
          </w:p>
        </w:tc>
      </w:tr>
    </w:tbl>
    <w:p w:rsidR="00860F6F" w:rsidRPr="00860F6F" w:rsidRDefault="00860F6F" w:rsidP="00C25EA7">
      <w:pPr>
        <w:rPr>
          <w:rFonts w:ascii="Arial" w:hAnsi="Arial" w:cs="Arial"/>
        </w:rPr>
      </w:pPr>
    </w:p>
    <w:tbl>
      <w:tblPr>
        <w:tblStyle w:val="Tablaconcuadrcula"/>
        <w:tblW w:w="0" w:type="auto"/>
        <w:shd w:val="clear" w:color="auto" w:fill="B8CCE4" w:themeFill="accent1" w:themeFillTint="66"/>
        <w:tblLayout w:type="fixed"/>
        <w:tblLook w:val="04A0"/>
      </w:tblPr>
      <w:tblGrid>
        <w:gridCol w:w="1122"/>
        <w:gridCol w:w="171"/>
        <w:gridCol w:w="951"/>
        <w:gridCol w:w="627"/>
        <w:gridCol w:w="780"/>
        <w:gridCol w:w="514"/>
        <w:gridCol w:w="608"/>
        <w:gridCol w:w="685"/>
        <w:gridCol w:w="437"/>
        <w:gridCol w:w="857"/>
        <w:gridCol w:w="265"/>
        <w:gridCol w:w="1028"/>
        <w:gridCol w:w="95"/>
        <w:gridCol w:w="1199"/>
      </w:tblGrid>
      <w:tr w:rsidR="00860F6F" w:rsidRPr="00860F6F" w:rsidTr="001D4882">
        <w:tc>
          <w:tcPr>
            <w:tcW w:w="9339" w:type="dxa"/>
            <w:gridSpan w:val="14"/>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1D4882">
        <w:tblPrEx>
          <w:shd w:val="clear" w:color="auto" w:fill="auto"/>
        </w:tblPrEx>
        <w:tc>
          <w:tcPr>
            <w:tcW w:w="9339" w:type="dxa"/>
            <w:gridSpan w:val="14"/>
            <w:vAlign w:val="center"/>
          </w:tcPr>
          <w:p w:rsidR="00C11340" w:rsidRDefault="00C11340" w:rsidP="00BD0952">
            <w:pPr>
              <w:jc w:val="center"/>
              <w:rPr>
                <w:rFonts w:ascii="Arial" w:hAnsi="Arial" w:cs="Arial"/>
              </w:rPr>
            </w:pPr>
            <w:r>
              <w:rPr>
                <w:rFonts w:ascii="Arial" w:hAnsi="Arial" w:cs="Arial"/>
              </w:rPr>
              <w:t>Identificación</w:t>
            </w:r>
          </w:p>
        </w:tc>
      </w:tr>
      <w:tr w:rsidR="00860F6F" w:rsidRPr="00860F6F" w:rsidTr="001D4882">
        <w:tblPrEx>
          <w:shd w:val="clear" w:color="auto" w:fill="auto"/>
        </w:tblPrEx>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w:t>
            </w:r>
          </w:p>
        </w:tc>
        <w:tc>
          <w:tcPr>
            <w:tcW w:w="1578" w:type="dxa"/>
            <w:gridSpan w:val="2"/>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294"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860F6F" w:rsidRPr="00860F6F" w:rsidTr="001D4882">
        <w:tblPrEx>
          <w:shd w:val="clear" w:color="auto" w:fill="auto"/>
        </w:tblPrEx>
        <w:tc>
          <w:tcPr>
            <w:tcW w:w="1293" w:type="dxa"/>
            <w:gridSpan w:val="2"/>
            <w:vAlign w:val="center"/>
          </w:tcPr>
          <w:p w:rsidR="00860F6F" w:rsidRPr="00860F6F" w:rsidRDefault="001D4882" w:rsidP="008B171C">
            <w:pPr>
              <w:jc w:val="center"/>
              <w:rPr>
                <w:rFonts w:ascii="Arial" w:hAnsi="Arial" w:cs="Arial"/>
              </w:rPr>
            </w:pPr>
            <w:r>
              <w:rPr>
                <w:rFonts w:ascii="Arial" w:hAnsi="Arial" w:cs="Arial"/>
              </w:rPr>
              <w:t>100</w:t>
            </w:r>
          </w:p>
        </w:tc>
        <w:tc>
          <w:tcPr>
            <w:tcW w:w="1578" w:type="dxa"/>
            <w:gridSpan w:val="2"/>
            <w:vAlign w:val="center"/>
          </w:tcPr>
          <w:p w:rsidR="00860F6F" w:rsidRPr="00860F6F" w:rsidRDefault="00A044A3" w:rsidP="00AE748B">
            <w:pPr>
              <w:jc w:val="center"/>
              <w:rPr>
                <w:rFonts w:ascii="Arial" w:hAnsi="Arial" w:cs="Arial"/>
              </w:rPr>
            </w:pPr>
            <w:r>
              <w:rPr>
                <w:rFonts w:ascii="Arial" w:hAnsi="Arial" w:cs="Arial"/>
              </w:rPr>
              <w:t>8030-30-6</w:t>
            </w:r>
          </w:p>
        </w:tc>
        <w:tc>
          <w:tcPr>
            <w:tcW w:w="1294" w:type="dxa"/>
            <w:gridSpan w:val="2"/>
            <w:vAlign w:val="center"/>
          </w:tcPr>
          <w:p w:rsidR="00860F6F" w:rsidRPr="00860F6F" w:rsidRDefault="001D4882" w:rsidP="008B171C">
            <w:pPr>
              <w:jc w:val="center"/>
              <w:rPr>
                <w:rFonts w:ascii="Arial" w:hAnsi="Arial" w:cs="Arial"/>
              </w:rPr>
            </w:pPr>
            <w:r>
              <w:rPr>
                <w:rFonts w:ascii="Arial" w:hAnsi="Arial" w:cs="Arial"/>
              </w:rPr>
              <w:t>12</w:t>
            </w:r>
            <w:r w:rsidR="00A044A3">
              <w:rPr>
                <w:rFonts w:ascii="Arial" w:hAnsi="Arial" w:cs="Arial"/>
              </w:rPr>
              <w:t>55</w:t>
            </w:r>
          </w:p>
        </w:tc>
        <w:tc>
          <w:tcPr>
            <w:tcW w:w="1293" w:type="dxa"/>
            <w:gridSpan w:val="2"/>
            <w:vAlign w:val="center"/>
          </w:tcPr>
          <w:p w:rsidR="00860F6F" w:rsidRPr="00860F6F" w:rsidRDefault="00AE748B" w:rsidP="008B171C">
            <w:pPr>
              <w:jc w:val="center"/>
              <w:rPr>
                <w:rFonts w:ascii="Arial" w:hAnsi="Arial" w:cs="Arial"/>
              </w:rPr>
            </w:pPr>
            <w:r>
              <w:rPr>
                <w:rFonts w:ascii="Arial" w:hAnsi="Arial" w:cs="Arial"/>
              </w:rPr>
              <w:t>ND</w:t>
            </w:r>
          </w:p>
        </w:tc>
        <w:tc>
          <w:tcPr>
            <w:tcW w:w="1294" w:type="dxa"/>
            <w:gridSpan w:val="2"/>
            <w:vAlign w:val="center"/>
          </w:tcPr>
          <w:p w:rsidR="00860F6F" w:rsidRPr="00860F6F" w:rsidRDefault="00AE748B" w:rsidP="008B171C">
            <w:pPr>
              <w:jc w:val="center"/>
              <w:rPr>
                <w:rFonts w:ascii="Arial" w:hAnsi="Arial" w:cs="Arial"/>
              </w:rPr>
            </w:pPr>
            <w:r>
              <w:rPr>
                <w:rFonts w:ascii="Arial" w:hAnsi="Arial" w:cs="Arial"/>
              </w:rPr>
              <w:t>ND</w:t>
            </w:r>
          </w:p>
        </w:tc>
        <w:tc>
          <w:tcPr>
            <w:tcW w:w="1293" w:type="dxa"/>
            <w:gridSpan w:val="2"/>
            <w:vAlign w:val="center"/>
          </w:tcPr>
          <w:p w:rsidR="00860F6F" w:rsidRPr="00860F6F" w:rsidRDefault="00860F6F" w:rsidP="008B171C">
            <w:pPr>
              <w:jc w:val="center"/>
              <w:rPr>
                <w:rFonts w:ascii="Arial" w:hAnsi="Arial" w:cs="Arial"/>
              </w:rPr>
            </w:pPr>
            <w:r>
              <w:rPr>
                <w:rFonts w:ascii="Arial" w:hAnsi="Arial" w:cs="Arial"/>
              </w:rPr>
              <w:t>ND</w:t>
            </w:r>
          </w:p>
        </w:tc>
        <w:tc>
          <w:tcPr>
            <w:tcW w:w="1294" w:type="dxa"/>
            <w:gridSpan w:val="2"/>
            <w:vAlign w:val="center"/>
          </w:tcPr>
          <w:p w:rsidR="00860F6F" w:rsidRPr="00860F6F" w:rsidRDefault="00A044A3" w:rsidP="008B171C">
            <w:pPr>
              <w:jc w:val="center"/>
              <w:rPr>
                <w:rFonts w:ascii="Arial" w:hAnsi="Arial" w:cs="Arial"/>
              </w:rPr>
            </w:pPr>
            <w:r>
              <w:rPr>
                <w:rFonts w:ascii="Arial" w:hAnsi="Arial" w:cs="Arial"/>
              </w:rPr>
              <w:t>500 ppm</w:t>
            </w:r>
          </w:p>
        </w:tc>
      </w:tr>
      <w:tr w:rsidR="009C4632" w:rsidTr="001D4882">
        <w:tblPrEx>
          <w:shd w:val="clear" w:color="auto" w:fill="auto"/>
        </w:tblPrEx>
        <w:tc>
          <w:tcPr>
            <w:tcW w:w="9339" w:type="dxa"/>
            <w:gridSpan w:val="14"/>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1D4882">
        <w:tblPrEx>
          <w:shd w:val="clear" w:color="auto" w:fill="auto"/>
        </w:tblPrEx>
        <w:tc>
          <w:tcPr>
            <w:tcW w:w="4773" w:type="dxa"/>
            <w:gridSpan w:val="7"/>
            <w:vAlign w:val="center"/>
          </w:tcPr>
          <w:p w:rsidR="009C4632" w:rsidRDefault="009C4632" w:rsidP="009C4632">
            <w:pPr>
              <w:jc w:val="center"/>
              <w:rPr>
                <w:rFonts w:ascii="Arial" w:hAnsi="Arial" w:cs="Arial"/>
              </w:rPr>
            </w:pPr>
            <w:r>
              <w:rPr>
                <w:rFonts w:ascii="Arial" w:hAnsi="Arial" w:cs="Arial"/>
              </w:rPr>
              <w:t>NFPA</w:t>
            </w:r>
          </w:p>
        </w:tc>
        <w:tc>
          <w:tcPr>
            <w:tcW w:w="4566" w:type="dxa"/>
            <w:gridSpan w:val="7"/>
            <w:vAlign w:val="center"/>
          </w:tcPr>
          <w:p w:rsidR="009C4632" w:rsidRDefault="009C4632" w:rsidP="009C4632">
            <w:pPr>
              <w:jc w:val="center"/>
              <w:rPr>
                <w:rFonts w:ascii="Arial" w:hAnsi="Arial" w:cs="Arial"/>
              </w:rPr>
            </w:pPr>
            <w:r>
              <w:rPr>
                <w:rFonts w:ascii="Arial" w:hAnsi="Arial" w:cs="Arial"/>
              </w:rPr>
              <w:t>HMIS</w:t>
            </w:r>
          </w:p>
        </w:tc>
      </w:tr>
      <w:tr w:rsidR="009C4632" w:rsidTr="001D4882">
        <w:tblPrEx>
          <w:shd w:val="clear" w:color="auto" w:fill="auto"/>
        </w:tblPrEx>
        <w:tc>
          <w:tcPr>
            <w:tcW w:w="1122" w:type="dxa"/>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407"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3"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99" w:type="dxa"/>
            <w:vAlign w:val="center"/>
          </w:tcPr>
          <w:p w:rsidR="009C4632" w:rsidRDefault="009C4632" w:rsidP="009C4632">
            <w:pPr>
              <w:jc w:val="center"/>
              <w:rPr>
                <w:rFonts w:ascii="Arial" w:hAnsi="Arial" w:cs="Arial"/>
              </w:rPr>
            </w:pPr>
            <w:r>
              <w:rPr>
                <w:rFonts w:ascii="Arial" w:hAnsi="Arial" w:cs="Arial"/>
              </w:rPr>
              <w:t>EPP</w:t>
            </w:r>
          </w:p>
        </w:tc>
      </w:tr>
      <w:tr w:rsidR="009C4632" w:rsidTr="001D4882">
        <w:tblPrEx>
          <w:shd w:val="clear" w:color="auto" w:fill="auto"/>
        </w:tblPrEx>
        <w:tc>
          <w:tcPr>
            <w:tcW w:w="1122" w:type="dxa"/>
            <w:vAlign w:val="center"/>
          </w:tcPr>
          <w:p w:rsidR="009C4632" w:rsidRDefault="00A044A3" w:rsidP="009C4632">
            <w:pPr>
              <w:jc w:val="center"/>
              <w:rPr>
                <w:rFonts w:ascii="Arial" w:hAnsi="Arial" w:cs="Arial"/>
              </w:rPr>
            </w:pPr>
            <w:r>
              <w:rPr>
                <w:rFonts w:ascii="Arial" w:hAnsi="Arial" w:cs="Arial"/>
              </w:rPr>
              <w:t>2</w:t>
            </w:r>
          </w:p>
        </w:tc>
        <w:tc>
          <w:tcPr>
            <w:tcW w:w="1122" w:type="dxa"/>
            <w:gridSpan w:val="2"/>
            <w:vAlign w:val="center"/>
          </w:tcPr>
          <w:p w:rsidR="009C4632" w:rsidRDefault="00A044A3" w:rsidP="009C4632">
            <w:pPr>
              <w:jc w:val="center"/>
              <w:rPr>
                <w:rFonts w:ascii="Arial" w:hAnsi="Arial" w:cs="Arial"/>
              </w:rPr>
            </w:pPr>
            <w:r>
              <w:rPr>
                <w:rFonts w:ascii="Arial" w:hAnsi="Arial" w:cs="Arial"/>
              </w:rPr>
              <w:t>3</w:t>
            </w:r>
          </w:p>
        </w:tc>
        <w:tc>
          <w:tcPr>
            <w:tcW w:w="1407" w:type="dxa"/>
            <w:gridSpan w:val="2"/>
            <w:vAlign w:val="center"/>
          </w:tcPr>
          <w:p w:rsidR="009C4632" w:rsidRDefault="00D47AC4" w:rsidP="009C4632">
            <w:pPr>
              <w:jc w:val="center"/>
              <w:rPr>
                <w:rFonts w:ascii="Arial" w:hAnsi="Arial" w:cs="Arial"/>
              </w:rPr>
            </w:pPr>
            <w:r>
              <w:rPr>
                <w:rFonts w:ascii="Arial" w:hAnsi="Arial" w:cs="Arial"/>
              </w:rPr>
              <w:t>0</w:t>
            </w: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A044A3" w:rsidP="009C4632">
            <w:pPr>
              <w:jc w:val="center"/>
              <w:rPr>
                <w:rFonts w:ascii="Arial" w:hAnsi="Arial" w:cs="Arial"/>
              </w:rPr>
            </w:pPr>
            <w:r>
              <w:rPr>
                <w:rFonts w:ascii="Arial" w:hAnsi="Arial" w:cs="Arial"/>
              </w:rPr>
              <w:t>2</w:t>
            </w:r>
          </w:p>
        </w:tc>
        <w:tc>
          <w:tcPr>
            <w:tcW w:w="1122" w:type="dxa"/>
            <w:gridSpan w:val="2"/>
            <w:vAlign w:val="center"/>
          </w:tcPr>
          <w:p w:rsidR="009C4632" w:rsidRDefault="00A044A3" w:rsidP="009C4632">
            <w:pPr>
              <w:jc w:val="center"/>
              <w:rPr>
                <w:rFonts w:ascii="Arial" w:hAnsi="Arial" w:cs="Arial"/>
              </w:rPr>
            </w:pPr>
            <w:r>
              <w:rPr>
                <w:rFonts w:ascii="Arial" w:hAnsi="Arial" w:cs="Arial"/>
              </w:rPr>
              <w:t>3</w:t>
            </w:r>
          </w:p>
        </w:tc>
        <w:tc>
          <w:tcPr>
            <w:tcW w:w="1123" w:type="dxa"/>
            <w:gridSpan w:val="2"/>
            <w:vAlign w:val="center"/>
          </w:tcPr>
          <w:p w:rsidR="009C4632" w:rsidRDefault="00D47AC4" w:rsidP="009C4632">
            <w:pPr>
              <w:jc w:val="center"/>
              <w:rPr>
                <w:rFonts w:ascii="Arial" w:hAnsi="Arial" w:cs="Arial"/>
              </w:rPr>
            </w:pPr>
            <w:r>
              <w:rPr>
                <w:rFonts w:ascii="Arial" w:hAnsi="Arial" w:cs="Arial"/>
              </w:rPr>
              <w:t>0</w:t>
            </w:r>
          </w:p>
        </w:tc>
        <w:tc>
          <w:tcPr>
            <w:tcW w:w="1199" w:type="dxa"/>
            <w:vAlign w:val="center"/>
          </w:tcPr>
          <w:p w:rsidR="009C4632" w:rsidRDefault="00A044A3" w:rsidP="009C4632">
            <w:pPr>
              <w:jc w:val="center"/>
              <w:rPr>
                <w:rFonts w:ascii="Arial" w:hAnsi="Arial" w:cs="Arial"/>
              </w:rPr>
            </w:pPr>
            <w:r>
              <w:rPr>
                <w:rFonts w:ascii="Arial" w:hAnsi="Arial" w:cs="Arial"/>
              </w:rPr>
              <w:t>B</w:t>
            </w:r>
          </w:p>
        </w:tc>
      </w:tr>
    </w:tbl>
    <w:p w:rsidR="00020007" w:rsidRDefault="00020007" w:rsidP="00C25EA7">
      <w:pPr>
        <w:rPr>
          <w:rFonts w:ascii="Arial" w:hAnsi="Arial" w:cs="Arial"/>
        </w:rPr>
      </w:pPr>
    </w:p>
    <w:p w:rsidR="00FB60BA" w:rsidRDefault="00A044A3" w:rsidP="00C25EA7">
      <w:pPr>
        <w:rPr>
          <w:rFonts w:ascii="Arial" w:hAnsi="Arial" w:cs="Arial"/>
        </w:rPr>
      </w:pPr>
      <w:r>
        <w:rPr>
          <w:rFonts w:ascii="Arial" w:hAnsi="Arial" w:cs="Arial"/>
        </w:rPr>
        <w:t>EPP: B (Anteojos de seguridad y guantes)</w:t>
      </w: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833AB5" w:rsidRDefault="00833AB5" w:rsidP="00C25EA7">
      <w:pPr>
        <w:rPr>
          <w:rFonts w:ascii="Arial" w:hAnsi="Arial" w:cs="Arial"/>
        </w:rPr>
      </w:pPr>
    </w:p>
    <w:p w:rsidR="00833AB5" w:rsidRDefault="00833AB5"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293F27" w:rsidRDefault="00293F27" w:rsidP="00C25EA7">
      <w:pPr>
        <w:rPr>
          <w:rFonts w:ascii="Arial" w:hAnsi="Arial" w:cs="Arial"/>
        </w:rPr>
      </w:pPr>
    </w:p>
    <w:p w:rsidR="006A4EB6" w:rsidRDefault="006A4EB6" w:rsidP="00C25EA7">
      <w:pPr>
        <w:rPr>
          <w:rFonts w:ascii="Arial" w:hAnsi="Arial" w:cs="Arial"/>
        </w:rPr>
      </w:pPr>
    </w:p>
    <w:p w:rsidR="00B82BA4" w:rsidRDefault="00B82BA4" w:rsidP="00C25EA7">
      <w:pPr>
        <w:rPr>
          <w:rFonts w:ascii="Arial" w:hAnsi="Arial" w:cs="Arial"/>
        </w:rPr>
      </w:pPr>
    </w:p>
    <w:p w:rsidR="00B82BA4" w:rsidRDefault="00B82BA4" w:rsidP="00C25EA7">
      <w:pPr>
        <w:rPr>
          <w:rFonts w:ascii="Arial" w:hAnsi="Arial" w:cs="Arial"/>
        </w:rPr>
      </w:pPr>
    </w:p>
    <w:p w:rsidR="006A4EB6" w:rsidRDefault="006A4EB6"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lastRenderedPageBreak/>
              <w:t>SECCION IV.- PROPIEDADES FISICAS Y QUIMICAS</w:t>
            </w:r>
          </w:p>
        </w:tc>
      </w:tr>
      <w:tr w:rsidR="00027B6A" w:rsidTr="00BB22A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ebullición</w:t>
            </w:r>
            <w:r w:rsidR="00D90F7E">
              <w:rPr>
                <w:rFonts w:ascii="Arial" w:hAnsi="Arial" w:cs="Arial"/>
              </w:rPr>
              <w:t xml:space="preserve"> a 760 mmHg</w:t>
            </w:r>
            <w:r>
              <w:rPr>
                <w:rFonts w:ascii="Arial" w:hAnsi="Arial" w:cs="Arial"/>
              </w:rPr>
              <w:t>:</w:t>
            </w:r>
          </w:p>
        </w:tc>
        <w:tc>
          <w:tcPr>
            <w:tcW w:w="4491" w:type="dxa"/>
            <w:gridSpan w:val="2"/>
            <w:vAlign w:val="center"/>
          </w:tcPr>
          <w:p w:rsidR="00027B6A" w:rsidRDefault="00A044A3" w:rsidP="00BB22A4">
            <w:pPr>
              <w:jc w:val="center"/>
              <w:rPr>
                <w:rFonts w:ascii="Arial" w:hAnsi="Arial" w:cs="Arial"/>
              </w:rPr>
            </w:pPr>
            <w:r>
              <w:rPr>
                <w:rFonts w:ascii="Arial" w:hAnsi="Arial" w:cs="Arial"/>
              </w:rPr>
              <w:t>157-207</w:t>
            </w:r>
            <w:r w:rsidR="00293F27">
              <w:rPr>
                <w:rFonts w:ascii="Arial" w:hAnsi="Arial" w:cs="Arial"/>
              </w:rPr>
              <w:t xml:space="preserve"> </w:t>
            </w:r>
            <w:r w:rsidR="00BB22A4" w:rsidRPr="00BB22A4">
              <w:rPr>
                <w:rFonts w:ascii="Arial" w:hAnsi="Arial" w:cs="Arial"/>
                <w:vertAlign w:val="superscript"/>
              </w:rPr>
              <w:t>0</w:t>
            </w:r>
            <w:r w:rsidR="00BB22A4">
              <w:rPr>
                <w:rFonts w:ascii="Arial" w:hAnsi="Arial" w:cs="Arial"/>
              </w:rPr>
              <w:t>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fusión:</w:t>
            </w:r>
          </w:p>
        </w:tc>
        <w:tc>
          <w:tcPr>
            <w:tcW w:w="4491" w:type="dxa"/>
            <w:gridSpan w:val="2"/>
          </w:tcPr>
          <w:p w:rsidR="00027B6A" w:rsidRDefault="00A044A3" w:rsidP="00B53104">
            <w:pPr>
              <w:jc w:val="center"/>
              <w:rPr>
                <w:rFonts w:ascii="Arial" w:hAnsi="Arial" w:cs="Arial"/>
              </w:rPr>
            </w:pPr>
            <w:r>
              <w:rPr>
                <w:rFonts w:ascii="Arial" w:hAnsi="Arial" w:cs="Arial"/>
              </w:rPr>
              <w:t>ND</w:t>
            </w:r>
            <w:r w:rsidR="00293F27">
              <w:rPr>
                <w:rFonts w:ascii="Arial" w:hAnsi="Arial" w:cs="Arial"/>
              </w:rPr>
              <w:t xml:space="preserve"> </w:t>
            </w:r>
            <w:r w:rsidR="00BB22A4" w:rsidRPr="00BB22A4">
              <w:rPr>
                <w:rFonts w:ascii="Arial" w:hAnsi="Arial" w:cs="Arial"/>
                <w:vertAlign w:val="superscript"/>
              </w:rPr>
              <w:t>0</w:t>
            </w:r>
            <w:r w:rsidR="00BB22A4">
              <w:rPr>
                <w:rFonts w:ascii="Arial" w:hAnsi="Arial" w:cs="Arial"/>
              </w:rPr>
              <w:t>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tcPr>
          <w:p w:rsidR="00027B6A" w:rsidRDefault="00A044A3" w:rsidP="00B53104">
            <w:pPr>
              <w:jc w:val="center"/>
              <w:rPr>
                <w:rFonts w:ascii="Arial" w:hAnsi="Arial" w:cs="Arial"/>
              </w:rPr>
            </w:pPr>
            <w:r>
              <w:rPr>
                <w:rFonts w:ascii="Arial" w:hAnsi="Arial" w:cs="Arial"/>
              </w:rPr>
              <w:t>41</w:t>
            </w:r>
            <w:r w:rsidR="00293F27">
              <w:rPr>
                <w:rFonts w:ascii="Arial" w:hAnsi="Arial" w:cs="Arial"/>
              </w:rPr>
              <w:t xml:space="preserve"> </w:t>
            </w:r>
            <w:r w:rsidR="00BB22A4" w:rsidRPr="00BB22A4">
              <w:rPr>
                <w:rFonts w:ascii="Arial" w:hAnsi="Arial" w:cs="Arial"/>
                <w:vertAlign w:val="superscript"/>
              </w:rPr>
              <w:t>0</w:t>
            </w:r>
            <w:r w:rsidR="00BB22A4">
              <w:rPr>
                <w:rFonts w:ascii="Arial" w:hAnsi="Arial" w:cs="Arial"/>
              </w:rPr>
              <w:t>C</w:t>
            </w:r>
            <w:r w:rsidR="00293F27">
              <w:rPr>
                <w:rFonts w:ascii="Arial" w:hAnsi="Arial" w:cs="Arial"/>
              </w:rPr>
              <w:t xml:space="preserve"> TCC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491" w:type="dxa"/>
            <w:gridSpan w:val="2"/>
          </w:tcPr>
          <w:p w:rsidR="00027B6A" w:rsidRDefault="00AE748B" w:rsidP="00B53104">
            <w:pPr>
              <w:jc w:val="center"/>
              <w:rPr>
                <w:rFonts w:ascii="Arial" w:hAnsi="Arial" w:cs="Arial"/>
              </w:rPr>
            </w:pPr>
            <w:r>
              <w:rPr>
                <w:rFonts w:ascii="Arial" w:hAnsi="Arial" w:cs="Arial"/>
              </w:rPr>
              <w:t>ND</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5D037A">
              <w:rPr>
                <w:rFonts w:ascii="Arial" w:hAnsi="Arial" w:cs="Arial"/>
              </w:rPr>
              <w:t xml:space="preserve"> relativa</w:t>
            </w:r>
            <w:r w:rsidR="00027B6A">
              <w:rPr>
                <w:rFonts w:ascii="Arial" w:hAnsi="Arial" w:cs="Arial"/>
              </w:rPr>
              <w:t>:</w:t>
            </w:r>
          </w:p>
        </w:tc>
        <w:tc>
          <w:tcPr>
            <w:tcW w:w="4491" w:type="dxa"/>
            <w:gridSpan w:val="2"/>
          </w:tcPr>
          <w:p w:rsidR="00027B6A" w:rsidRDefault="00A044A3" w:rsidP="00A044A3">
            <w:pPr>
              <w:jc w:val="center"/>
              <w:rPr>
                <w:rFonts w:ascii="Arial" w:hAnsi="Arial" w:cs="Arial"/>
              </w:rPr>
            </w:pPr>
            <w:r>
              <w:rPr>
                <w:rFonts w:ascii="Arial" w:hAnsi="Arial" w:cs="Arial"/>
              </w:rPr>
              <w:t>0.763 a 15/15</w:t>
            </w:r>
            <w:r w:rsidR="00293F27" w:rsidRPr="00BB22A4">
              <w:rPr>
                <w:rFonts w:ascii="Arial" w:hAnsi="Arial" w:cs="Arial"/>
                <w:vertAlign w:val="superscript"/>
              </w:rPr>
              <w:t>0</w:t>
            </w:r>
            <w:r w:rsidR="00293F27">
              <w:rPr>
                <w:rFonts w:ascii="Arial" w:hAnsi="Arial" w:cs="Arial"/>
              </w:rPr>
              <w:t>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Peso molecular:</w:t>
            </w:r>
          </w:p>
        </w:tc>
        <w:tc>
          <w:tcPr>
            <w:tcW w:w="4491" w:type="dxa"/>
            <w:gridSpan w:val="2"/>
          </w:tcPr>
          <w:p w:rsidR="00027B6A" w:rsidRDefault="00AE748B" w:rsidP="00B53104">
            <w:pPr>
              <w:jc w:val="center"/>
              <w:rPr>
                <w:rFonts w:ascii="Arial" w:hAnsi="Arial" w:cs="Arial"/>
              </w:rPr>
            </w:pPr>
            <w:r>
              <w:rPr>
                <w:rFonts w:ascii="Arial" w:hAnsi="Arial" w:cs="Arial"/>
              </w:rPr>
              <w:t>ND</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Estado físico:</w:t>
            </w:r>
          </w:p>
        </w:tc>
        <w:tc>
          <w:tcPr>
            <w:tcW w:w="4491" w:type="dxa"/>
            <w:gridSpan w:val="2"/>
          </w:tcPr>
          <w:p w:rsidR="00027B6A" w:rsidRDefault="00BB22A4" w:rsidP="00B53104">
            <w:pPr>
              <w:jc w:val="center"/>
              <w:rPr>
                <w:rFonts w:ascii="Arial" w:hAnsi="Arial" w:cs="Arial"/>
              </w:rPr>
            </w:pPr>
            <w:r>
              <w:rPr>
                <w:rFonts w:ascii="Arial" w:hAnsi="Arial" w:cs="Arial"/>
              </w:rPr>
              <w:t>Líquido</w:t>
            </w:r>
          </w:p>
        </w:tc>
      </w:tr>
      <w:tr w:rsidR="006A4EB6" w:rsidTr="005545A7">
        <w:tblPrEx>
          <w:shd w:val="clear" w:color="auto" w:fill="auto"/>
        </w:tblPrEx>
        <w:tc>
          <w:tcPr>
            <w:tcW w:w="4489" w:type="dxa"/>
            <w:vAlign w:val="center"/>
          </w:tcPr>
          <w:p w:rsidR="006A4EB6" w:rsidRDefault="006A4EB6" w:rsidP="005545A7">
            <w:pPr>
              <w:rPr>
                <w:rFonts w:ascii="Arial" w:hAnsi="Arial" w:cs="Arial"/>
              </w:rPr>
            </w:pPr>
            <w:r>
              <w:rPr>
                <w:rFonts w:ascii="Arial" w:hAnsi="Arial" w:cs="Arial"/>
              </w:rPr>
              <w:t>Color:</w:t>
            </w:r>
          </w:p>
        </w:tc>
        <w:tc>
          <w:tcPr>
            <w:tcW w:w="4491" w:type="dxa"/>
            <w:gridSpan w:val="2"/>
          </w:tcPr>
          <w:p w:rsidR="006A4EB6" w:rsidRDefault="00BB22A4" w:rsidP="005545A7">
            <w:pPr>
              <w:jc w:val="center"/>
              <w:rPr>
                <w:rFonts w:ascii="Arial" w:hAnsi="Arial" w:cs="Arial"/>
              </w:rPr>
            </w:pPr>
            <w:r>
              <w:rPr>
                <w:rFonts w:ascii="Arial" w:hAnsi="Arial" w:cs="Arial"/>
              </w:rPr>
              <w:t>Transparente</w:t>
            </w:r>
          </w:p>
        </w:tc>
      </w:tr>
      <w:tr w:rsidR="006A4EB6" w:rsidTr="005545A7">
        <w:tblPrEx>
          <w:shd w:val="clear" w:color="auto" w:fill="auto"/>
        </w:tblPrEx>
        <w:tc>
          <w:tcPr>
            <w:tcW w:w="4489" w:type="dxa"/>
            <w:vAlign w:val="center"/>
          </w:tcPr>
          <w:p w:rsidR="006A4EB6" w:rsidRDefault="006A4EB6" w:rsidP="005545A7">
            <w:pPr>
              <w:rPr>
                <w:rFonts w:ascii="Arial" w:hAnsi="Arial" w:cs="Arial"/>
              </w:rPr>
            </w:pPr>
            <w:r>
              <w:rPr>
                <w:rFonts w:ascii="Arial" w:hAnsi="Arial" w:cs="Arial"/>
              </w:rPr>
              <w:t>Olor:</w:t>
            </w:r>
          </w:p>
        </w:tc>
        <w:tc>
          <w:tcPr>
            <w:tcW w:w="4491" w:type="dxa"/>
            <w:gridSpan w:val="2"/>
          </w:tcPr>
          <w:p w:rsidR="006A4EB6" w:rsidRDefault="00BB22A4" w:rsidP="005545A7">
            <w:pPr>
              <w:jc w:val="center"/>
              <w:rPr>
                <w:rFonts w:ascii="Arial" w:hAnsi="Arial" w:cs="Arial"/>
              </w:rPr>
            </w:pPr>
            <w:r>
              <w:rPr>
                <w:rFonts w:ascii="Arial" w:hAnsi="Arial" w:cs="Arial"/>
              </w:rPr>
              <w:t>Característico</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Velocidad de evaporación</w:t>
            </w:r>
            <w:r w:rsidR="005D6953">
              <w:rPr>
                <w:rFonts w:ascii="Arial" w:hAnsi="Arial" w:cs="Arial"/>
              </w:rPr>
              <w:t xml:space="preserve"> </w:t>
            </w:r>
            <w:r w:rsidR="00027B6A">
              <w:rPr>
                <w:rFonts w:ascii="Arial" w:hAnsi="Arial" w:cs="Arial"/>
              </w:rPr>
              <w:t>(butil-acetato=</w:t>
            </w:r>
            <w:r w:rsidR="005D6953">
              <w:rPr>
                <w:rFonts w:ascii="Arial" w:hAnsi="Arial" w:cs="Arial"/>
              </w:rPr>
              <w:t xml:space="preserve"> </w:t>
            </w:r>
            <w:r w:rsidR="00027B6A">
              <w:rPr>
                <w:rFonts w:ascii="Arial" w:hAnsi="Arial" w:cs="Arial"/>
              </w:rPr>
              <w:t>1):</w:t>
            </w:r>
          </w:p>
        </w:tc>
        <w:tc>
          <w:tcPr>
            <w:tcW w:w="4491" w:type="dxa"/>
            <w:gridSpan w:val="2"/>
            <w:vAlign w:val="center"/>
          </w:tcPr>
          <w:p w:rsidR="00027B6A" w:rsidRDefault="00A044A3" w:rsidP="00B53104">
            <w:pPr>
              <w:jc w:val="center"/>
              <w:rPr>
                <w:rFonts w:ascii="Arial" w:hAnsi="Arial" w:cs="Arial"/>
              </w:rPr>
            </w:pPr>
            <w:r>
              <w:rPr>
                <w:rFonts w:ascii="Arial" w:hAnsi="Arial" w:cs="Arial"/>
              </w:rPr>
              <w:t>ND</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27B6A" w:rsidRDefault="00B82BA4" w:rsidP="00B53104">
            <w:pPr>
              <w:jc w:val="center"/>
              <w:rPr>
                <w:rFonts w:ascii="Arial" w:hAnsi="Arial" w:cs="Arial"/>
              </w:rPr>
            </w:pPr>
            <w:r>
              <w:rPr>
                <w:rFonts w:ascii="Arial" w:hAnsi="Arial" w:cs="Arial"/>
              </w:rPr>
              <w:t>ND</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p>
        </w:tc>
        <w:tc>
          <w:tcPr>
            <w:tcW w:w="4491" w:type="dxa"/>
            <w:gridSpan w:val="2"/>
          </w:tcPr>
          <w:p w:rsidR="00027B6A" w:rsidRDefault="00B82BA4" w:rsidP="00B53104">
            <w:pPr>
              <w:jc w:val="center"/>
              <w:rPr>
                <w:rFonts w:ascii="Arial" w:hAnsi="Arial" w:cs="Arial"/>
              </w:rPr>
            </w:pPr>
            <w:r>
              <w:rPr>
                <w:rFonts w:ascii="Arial" w:hAnsi="Arial" w:cs="Arial"/>
              </w:rPr>
              <w:t>ND</w:t>
            </w:r>
          </w:p>
        </w:tc>
      </w:tr>
      <w:tr w:rsidR="00027B6A" w:rsidTr="00B53104">
        <w:tblPrEx>
          <w:shd w:val="clear" w:color="auto" w:fill="auto"/>
        </w:tblPrEx>
        <w:tc>
          <w:tcPr>
            <w:tcW w:w="4489" w:type="dxa"/>
            <w:vAlign w:val="center"/>
          </w:tcPr>
          <w:p w:rsidR="00027B6A" w:rsidRDefault="00AC79CE" w:rsidP="00020007">
            <w:pPr>
              <w:rPr>
                <w:rFonts w:ascii="Arial" w:hAnsi="Arial" w:cs="Arial"/>
              </w:rPr>
            </w:pPr>
            <w:r>
              <w:rPr>
                <w:rFonts w:ascii="Arial" w:hAnsi="Arial" w:cs="Arial"/>
              </w:rPr>
              <w:t>Porcentaje de volatilidad:</w:t>
            </w:r>
          </w:p>
        </w:tc>
        <w:tc>
          <w:tcPr>
            <w:tcW w:w="4491" w:type="dxa"/>
            <w:gridSpan w:val="2"/>
          </w:tcPr>
          <w:p w:rsidR="00027B6A" w:rsidRDefault="00BB22A4" w:rsidP="00B53104">
            <w:pPr>
              <w:jc w:val="center"/>
              <w:rPr>
                <w:rFonts w:ascii="Arial" w:hAnsi="Arial" w:cs="Arial"/>
              </w:rPr>
            </w:pPr>
            <w:r>
              <w:rPr>
                <w:rFonts w:ascii="Arial" w:hAnsi="Arial" w:cs="Arial"/>
              </w:rPr>
              <w:t>100</w:t>
            </w:r>
          </w:p>
        </w:tc>
      </w:tr>
      <w:tr w:rsidR="00D90F7E" w:rsidTr="005545A7">
        <w:tblPrEx>
          <w:shd w:val="clear" w:color="auto" w:fill="auto"/>
        </w:tblPrEx>
        <w:tc>
          <w:tcPr>
            <w:tcW w:w="4489" w:type="dxa"/>
            <w:vAlign w:val="center"/>
          </w:tcPr>
          <w:p w:rsidR="00D90F7E" w:rsidRDefault="00D90F7E" w:rsidP="005545A7">
            <w:pPr>
              <w:rPr>
                <w:rFonts w:ascii="Arial" w:hAnsi="Arial" w:cs="Arial"/>
              </w:rPr>
            </w:pPr>
            <w:r>
              <w:rPr>
                <w:rFonts w:ascii="Arial" w:hAnsi="Arial" w:cs="Arial"/>
              </w:rPr>
              <w:t>Límites de inflamabilidad o explosividad (% vol.):</w:t>
            </w:r>
          </w:p>
        </w:tc>
        <w:tc>
          <w:tcPr>
            <w:tcW w:w="2245" w:type="dxa"/>
          </w:tcPr>
          <w:p w:rsidR="00D90F7E" w:rsidRDefault="00D90F7E" w:rsidP="005545A7">
            <w:pPr>
              <w:jc w:val="center"/>
              <w:rPr>
                <w:rFonts w:ascii="Arial" w:hAnsi="Arial" w:cs="Arial"/>
              </w:rPr>
            </w:pPr>
            <w:r>
              <w:rPr>
                <w:rFonts w:ascii="Arial" w:hAnsi="Arial" w:cs="Arial"/>
              </w:rPr>
              <w:t>Límite inferior:</w:t>
            </w:r>
          </w:p>
          <w:p w:rsidR="00D90F7E" w:rsidRDefault="00B82BA4" w:rsidP="005545A7">
            <w:pPr>
              <w:jc w:val="center"/>
              <w:rPr>
                <w:rFonts w:ascii="Arial" w:hAnsi="Arial" w:cs="Arial"/>
              </w:rPr>
            </w:pPr>
            <w:r>
              <w:rPr>
                <w:rFonts w:ascii="Arial" w:hAnsi="Arial" w:cs="Arial"/>
              </w:rPr>
              <w:t>0.6</w:t>
            </w:r>
          </w:p>
        </w:tc>
        <w:tc>
          <w:tcPr>
            <w:tcW w:w="2246" w:type="dxa"/>
          </w:tcPr>
          <w:p w:rsidR="00D90F7E" w:rsidRDefault="00D90F7E" w:rsidP="005545A7">
            <w:pPr>
              <w:jc w:val="center"/>
              <w:rPr>
                <w:rFonts w:ascii="Arial" w:hAnsi="Arial" w:cs="Arial"/>
              </w:rPr>
            </w:pPr>
            <w:r>
              <w:rPr>
                <w:rFonts w:ascii="Arial" w:hAnsi="Arial" w:cs="Arial"/>
              </w:rPr>
              <w:t>Límite superior:</w:t>
            </w:r>
          </w:p>
          <w:p w:rsidR="00D90F7E" w:rsidRDefault="00B82BA4" w:rsidP="005545A7">
            <w:pPr>
              <w:jc w:val="center"/>
              <w:rPr>
                <w:rFonts w:ascii="Arial" w:hAnsi="Arial" w:cs="Arial"/>
              </w:rPr>
            </w:pPr>
            <w:r>
              <w:rPr>
                <w:rFonts w:ascii="Arial" w:hAnsi="Arial" w:cs="Arial"/>
              </w:rPr>
              <w:t>7</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070207" w:rsidP="00B93396">
            <w:pPr>
              <w:jc w:val="both"/>
              <w:rPr>
                <w:rFonts w:ascii="Arial" w:hAnsi="Arial" w:cs="Arial"/>
              </w:rPr>
            </w:pPr>
            <w:r>
              <w:rPr>
                <w:rFonts w:ascii="Arial" w:hAnsi="Arial" w:cs="Arial"/>
              </w:rPr>
              <w:t xml:space="preserve">Bióxido de carbono, polvo químico seco, espuma química AFFF 3%, agua pulverizada en forma de niebla, el agua puede ser </w:t>
            </w:r>
            <w:r w:rsidR="00FB60BA">
              <w:rPr>
                <w:rFonts w:ascii="Arial" w:hAnsi="Arial" w:cs="Arial"/>
              </w:rPr>
              <w:t>in</w:t>
            </w:r>
            <w:r>
              <w:rPr>
                <w:rFonts w:ascii="Arial" w:hAnsi="Arial" w:cs="Arial"/>
              </w:rPr>
              <w:t>efectiva.</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sidR="008648F7">
              <w:rPr>
                <w:rFonts w:ascii="Arial" w:hAnsi="Arial" w:cs="Arial"/>
              </w:rPr>
              <w:t xml:space="preserve"> personal especí</w:t>
            </w:r>
            <w:r>
              <w:rPr>
                <w:rFonts w:ascii="Arial" w:hAnsi="Arial" w:cs="Arial"/>
              </w:rPr>
              <w:t xml:space="preserve">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070207" w:rsidP="00BD0952">
            <w:pPr>
              <w:jc w:val="both"/>
              <w:rPr>
                <w:rFonts w:ascii="Arial" w:hAnsi="Arial" w:cs="Arial"/>
              </w:rPr>
            </w:pPr>
            <w:r>
              <w:rPr>
                <w:rFonts w:ascii="Arial" w:hAnsi="Arial" w:cs="Arial"/>
              </w:rPr>
              <w:t>Para casos de fuego o concentraciones desconocidas utilizar el quipo de aire autónomo y equipo de bombero</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070207" w:rsidP="00B93396">
            <w:pPr>
              <w:jc w:val="both"/>
              <w:rPr>
                <w:rFonts w:ascii="Arial" w:hAnsi="Arial" w:cs="Arial"/>
              </w:rPr>
            </w:pPr>
            <w:r>
              <w:rPr>
                <w:rFonts w:ascii="Arial" w:hAnsi="Arial" w:cs="Arial"/>
              </w:rPr>
              <w:t>Use el quipo de protección personal respiratoria para evitar inhalar los vapores de combustión, los cuales no están bien definidos</w:t>
            </w:r>
            <w:r w:rsidR="00D12D82">
              <w:rPr>
                <w:rFonts w:ascii="Arial" w:hAnsi="Arial" w:cs="Arial"/>
              </w:rPr>
              <w:t xml:space="preserve"> y pueden contener componentes </w:t>
            </w:r>
            <w:r>
              <w:rPr>
                <w:rFonts w:ascii="Arial" w:hAnsi="Arial" w:cs="Arial"/>
              </w:rPr>
              <w:t>tóxicos. Si el fuego está  cercano al contenedor mantenga</w:t>
            </w:r>
            <w:r w:rsidR="00FB60BA">
              <w:rPr>
                <w:rFonts w:ascii="Arial" w:hAnsi="Arial" w:cs="Arial"/>
              </w:rPr>
              <w:t xml:space="preserve"> frías las paredes del mismo </w:t>
            </w:r>
            <w:r w:rsidR="00D67648">
              <w:rPr>
                <w:rFonts w:ascii="Arial" w:hAnsi="Arial" w:cs="Arial"/>
              </w:rPr>
              <w:t xml:space="preserve">rociándolas con agua, a una distancia segura. Si nota que el recipiente cambia de color, se expande o si aumenta el ruido por las válvulas de seguridad, retírese de inmediato ya que el recipiente puede explotar. Considérese que se trata de un producto altamente inflamable. Sus vapores son </w:t>
            </w:r>
            <w:r w:rsidR="00CE2C0E">
              <w:rPr>
                <w:rFonts w:ascii="Arial" w:hAnsi="Arial" w:cs="Arial"/>
              </w:rPr>
              <w:t>más</w:t>
            </w:r>
            <w:r w:rsidR="00D67648">
              <w:rPr>
                <w:rFonts w:ascii="Arial" w:hAnsi="Arial" w:cs="Arial"/>
              </w:rPr>
              <w:t xml:space="preserve"> pesados que el aire y puede regresar del punto de ignición a la fuente de la fuga. El medio </w:t>
            </w:r>
            <w:r w:rsidR="00FB60BA">
              <w:rPr>
                <w:rFonts w:ascii="Arial" w:hAnsi="Arial" w:cs="Arial"/>
              </w:rPr>
              <w:t>más</w:t>
            </w:r>
            <w:r w:rsidR="00D12D82">
              <w:rPr>
                <w:rFonts w:ascii="Arial" w:hAnsi="Arial" w:cs="Arial"/>
              </w:rPr>
              <w:t xml:space="preserve"> efectivo </w:t>
            </w:r>
            <w:r w:rsidR="00D67648">
              <w:rPr>
                <w:rFonts w:ascii="Arial" w:hAnsi="Arial" w:cs="Arial"/>
              </w:rPr>
              <w:t>y recomendable para la extinción es la espuma química.</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lastRenderedPageBreak/>
              <w:t>Condiciones que</w:t>
            </w:r>
            <w:r w:rsidR="008048C3">
              <w:rPr>
                <w:rFonts w:ascii="Arial" w:hAnsi="Arial" w:cs="Arial"/>
              </w:rPr>
              <w:t xml:space="preserve"> conducen a otro riesgo especial</w:t>
            </w:r>
            <w:r>
              <w:rPr>
                <w:rFonts w:ascii="Arial" w:hAnsi="Arial" w:cs="Arial"/>
              </w:rPr>
              <w:t>:</w:t>
            </w:r>
          </w:p>
        </w:tc>
        <w:tc>
          <w:tcPr>
            <w:tcW w:w="4489" w:type="dxa"/>
          </w:tcPr>
          <w:p w:rsidR="00070207" w:rsidRDefault="00D67648" w:rsidP="00B93396">
            <w:pPr>
              <w:jc w:val="both"/>
              <w:rPr>
                <w:rFonts w:ascii="Arial" w:hAnsi="Arial" w:cs="Arial"/>
              </w:rPr>
            </w:pPr>
            <w:r>
              <w:rPr>
                <w:rFonts w:ascii="Arial" w:hAnsi="Arial" w:cs="Arial"/>
              </w:rPr>
              <w:t xml:space="preserve">Los vapores </w:t>
            </w:r>
            <w:r w:rsidR="00CE2C0E">
              <w:rPr>
                <w:rFonts w:ascii="Arial" w:hAnsi="Arial" w:cs="Arial"/>
              </w:rPr>
              <w:t xml:space="preserve">del producto forman con aire mezclas inflamables o explosivas a temperatura ambiente, además pueden alcanzar fuentes de ignición distantes, se acumulan </w:t>
            </w:r>
            <w:r w:rsidR="00DD02BD">
              <w:rPr>
                <w:rFonts w:ascii="Arial" w:hAnsi="Arial" w:cs="Arial"/>
              </w:rPr>
              <w:t xml:space="preserve">en áreas bajas y se concentran </w:t>
            </w:r>
            <w:r w:rsidR="00CE2C0E">
              <w:rPr>
                <w:rFonts w:ascii="Arial" w:hAnsi="Arial" w:cs="Arial"/>
              </w:rPr>
              <w:t>en áreas confinadas.</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CE2C0E" w:rsidP="00B93396">
            <w:pPr>
              <w:jc w:val="both"/>
              <w:rPr>
                <w:rFonts w:ascii="Arial" w:hAnsi="Arial" w:cs="Arial"/>
              </w:rPr>
            </w:pPr>
            <w:r>
              <w:rPr>
                <w:rFonts w:ascii="Arial" w:hAnsi="Arial" w:cs="Arial"/>
              </w:rPr>
              <w:t xml:space="preserve">Monóxido de carbono (CO) y bióxido de </w:t>
            </w:r>
            <w:r w:rsidR="009C4632">
              <w:rPr>
                <w:rFonts w:ascii="Arial" w:hAnsi="Arial" w:cs="Arial"/>
              </w:rPr>
              <w:t>carbono (</w:t>
            </w:r>
            <w:r>
              <w:rPr>
                <w:rFonts w:ascii="Arial" w:hAnsi="Arial" w:cs="Arial"/>
              </w:rPr>
              <w:t>CO</w:t>
            </w:r>
            <w:r w:rsidRPr="00F428FA">
              <w:rPr>
                <w:rFonts w:ascii="Arial" w:hAnsi="Arial" w:cs="Arial"/>
                <w:sz w:val="22"/>
              </w:rPr>
              <w:t>2</w:t>
            </w:r>
            <w:r>
              <w:rPr>
                <w:rFonts w:ascii="Arial" w:hAnsi="Arial" w:cs="Arial"/>
              </w:rPr>
              <w:t>), vapores de combustión no bien definidos que pueden contener componentes tóxicos.</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CE2C0E" w:rsidP="00B93396">
            <w:pPr>
              <w:jc w:val="both"/>
              <w:rPr>
                <w:rFonts w:ascii="Arial" w:hAnsi="Arial" w:cs="Arial"/>
              </w:rPr>
            </w:pP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5545A7" w:rsidP="00B93396">
            <w:pPr>
              <w:jc w:val="both"/>
              <w:rPr>
                <w:rFonts w:ascii="Arial" w:hAnsi="Arial" w:cs="Arial"/>
              </w:rPr>
            </w:pPr>
            <w:r>
              <w:rPr>
                <w:rFonts w:ascii="Arial" w:hAnsi="Arial" w:cs="Arial"/>
              </w:rPr>
              <w:t>Agentes oxidantes fuertes</w:t>
            </w:r>
            <w:r w:rsidR="00CE2C0E">
              <w:rPr>
                <w:rFonts w:ascii="Arial" w:hAnsi="Arial" w:cs="Arial"/>
              </w:rPr>
              <w:t>.</w:t>
            </w:r>
          </w:p>
        </w:tc>
      </w:tr>
      <w:tr w:rsidR="00CE2C0E" w:rsidTr="00BD0952">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tcPr>
          <w:p w:rsidR="00CE2C0E" w:rsidRDefault="00CE2C0E" w:rsidP="00B93396">
            <w:pPr>
              <w:jc w:val="both"/>
              <w:rPr>
                <w:rFonts w:ascii="Arial" w:hAnsi="Arial" w:cs="Arial"/>
              </w:rPr>
            </w:pP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No puede ocurrir</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CE2C0E" w:rsidP="00DD02BD">
            <w:pPr>
              <w:rPr>
                <w:rFonts w:ascii="Arial" w:hAnsi="Arial" w:cs="Arial"/>
              </w:rPr>
            </w:pPr>
            <w:r>
              <w:rPr>
                <w:rFonts w:ascii="Arial" w:hAnsi="Arial" w:cs="Arial"/>
              </w:rPr>
              <w:t>No aplicable</w:t>
            </w:r>
            <w:r w:rsidR="00DD02BD">
              <w:rPr>
                <w:rFonts w:ascii="Arial" w:hAnsi="Arial" w:cs="Arial"/>
              </w:rPr>
              <w:t>.</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2944"/>
        <w:gridCol w:w="8"/>
        <w:gridCol w:w="61"/>
      </w:tblGrid>
      <w:tr w:rsidR="00D83007" w:rsidTr="00D83007">
        <w:trPr>
          <w:gridAfter w:val="2"/>
          <w:wAfter w:w="69" w:type="dxa"/>
        </w:trPr>
        <w:tc>
          <w:tcPr>
            <w:tcW w:w="8970"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8B7320">
        <w:tblPrEx>
          <w:shd w:val="clear" w:color="auto" w:fill="auto"/>
        </w:tblPrEx>
        <w:trPr>
          <w:gridAfter w:val="1"/>
          <w:wAfter w:w="61" w:type="dxa"/>
        </w:trPr>
        <w:tc>
          <w:tcPr>
            <w:tcW w:w="8978" w:type="dxa"/>
            <w:gridSpan w:val="5"/>
          </w:tcPr>
          <w:p w:rsidR="00D83007" w:rsidRDefault="00DD02BD" w:rsidP="00DD02BD">
            <w:pPr>
              <w:rPr>
                <w:rFonts w:ascii="Arial" w:hAnsi="Arial" w:cs="Arial"/>
              </w:rPr>
            </w:pPr>
            <w:r>
              <w:rPr>
                <w:rFonts w:ascii="Arial" w:hAnsi="Arial" w:cs="Arial"/>
              </w:rPr>
              <w:t>Según la vía de ingreso al organismo:</w:t>
            </w:r>
          </w:p>
        </w:tc>
      </w:tr>
      <w:tr w:rsidR="00D83007" w:rsidTr="00B93396">
        <w:tblPrEx>
          <w:shd w:val="clear" w:color="auto" w:fill="auto"/>
        </w:tblPrEx>
        <w:trPr>
          <w:gridAfter w:val="1"/>
          <w:wAfter w:w="61" w:type="dxa"/>
        </w:trPr>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489" w:type="dxa"/>
            <w:gridSpan w:val="3"/>
          </w:tcPr>
          <w:p w:rsidR="00D83007" w:rsidRDefault="005545A7" w:rsidP="00B93396">
            <w:pPr>
              <w:jc w:val="both"/>
              <w:rPr>
                <w:rFonts w:ascii="Arial" w:hAnsi="Arial" w:cs="Arial"/>
              </w:rPr>
            </w:pPr>
            <w:r>
              <w:rPr>
                <w:rFonts w:ascii="Arial" w:hAnsi="Arial" w:cs="Arial"/>
              </w:rPr>
              <w:t>Pequeñas cantidades aspiradas pueden causar daños pulmonares de ligeros a graves que pueden llevar a la muerte</w:t>
            </w:r>
            <w:r w:rsidR="00DD02BD">
              <w:rPr>
                <w:rFonts w:ascii="Arial" w:hAnsi="Arial" w:cs="Arial"/>
              </w:rPr>
              <w:t>.</w:t>
            </w:r>
          </w:p>
        </w:tc>
      </w:tr>
      <w:tr w:rsidR="00D83007" w:rsidTr="00B93396">
        <w:tblPrEx>
          <w:shd w:val="clear" w:color="auto" w:fill="auto"/>
        </w:tblPrEx>
        <w:trPr>
          <w:gridAfter w:val="1"/>
          <w:wAfter w:w="61" w:type="dxa"/>
        </w:trPr>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489" w:type="dxa"/>
            <w:gridSpan w:val="3"/>
          </w:tcPr>
          <w:p w:rsidR="00D83007" w:rsidRDefault="005545A7" w:rsidP="00B93396">
            <w:pPr>
              <w:jc w:val="both"/>
              <w:rPr>
                <w:rFonts w:ascii="Arial" w:hAnsi="Arial" w:cs="Arial"/>
              </w:rPr>
            </w:pPr>
            <w:r>
              <w:rPr>
                <w:rFonts w:ascii="Arial" w:hAnsi="Arial" w:cs="Arial"/>
              </w:rPr>
              <w:t>Ligeramente irritante pero no lesiona el tejido ocular</w:t>
            </w:r>
            <w:r w:rsidR="00DD02BD">
              <w:rPr>
                <w:rFonts w:ascii="Arial" w:hAnsi="Arial" w:cs="Arial"/>
              </w:rPr>
              <w:t>.</w:t>
            </w:r>
          </w:p>
        </w:tc>
      </w:tr>
      <w:tr w:rsidR="00D83007" w:rsidTr="00B93396">
        <w:tblPrEx>
          <w:shd w:val="clear" w:color="auto" w:fill="auto"/>
        </w:tblPrEx>
        <w:trPr>
          <w:gridAfter w:val="1"/>
          <w:wAfter w:w="61" w:type="dxa"/>
        </w:trPr>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489" w:type="dxa"/>
            <w:gridSpan w:val="3"/>
          </w:tcPr>
          <w:p w:rsidR="00D83007" w:rsidRDefault="005545A7" w:rsidP="00B93396">
            <w:pPr>
              <w:jc w:val="both"/>
              <w:rPr>
                <w:rFonts w:ascii="Arial" w:hAnsi="Arial" w:cs="Arial"/>
              </w:rPr>
            </w:pPr>
            <w:r>
              <w:rPr>
                <w:rFonts w:ascii="Arial" w:hAnsi="Arial" w:cs="Arial"/>
              </w:rPr>
              <w:t>Irritar y producir dermatitis</w:t>
            </w:r>
            <w:r w:rsidR="00DD02BD">
              <w:rPr>
                <w:rFonts w:ascii="Arial" w:hAnsi="Arial" w:cs="Arial"/>
              </w:rPr>
              <w:t>.</w:t>
            </w:r>
          </w:p>
        </w:tc>
      </w:tr>
      <w:tr w:rsidR="00D83007" w:rsidTr="00B93396">
        <w:tblPrEx>
          <w:shd w:val="clear" w:color="auto" w:fill="auto"/>
        </w:tblPrEx>
        <w:trPr>
          <w:gridAfter w:val="1"/>
          <w:wAfter w:w="61" w:type="dxa"/>
        </w:trPr>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489" w:type="dxa"/>
            <w:gridSpan w:val="3"/>
          </w:tcPr>
          <w:p w:rsidR="00D83007" w:rsidRDefault="005545A7" w:rsidP="00B93396">
            <w:pPr>
              <w:jc w:val="both"/>
              <w:rPr>
                <w:rFonts w:ascii="Arial" w:hAnsi="Arial" w:cs="Arial"/>
              </w:rPr>
            </w:pPr>
            <w:r>
              <w:rPr>
                <w:rFonts w:ascii="Arial" w:hAnsi="Arial" w:cs="Arial"/>
              </w:rPr>
              <w:t>Irritantes a los ojos y las vías respiratorias, pueden causar dolor de cabeza, mareos, anestesia, somnolencia, desvanecimiento y otros efectos en el sistema nervioso  central, incluyendo la muerte</w:t>
            </w:r>
            <w:r w:rsidR="00D83007">
              <w:rPr>
                <w:rFonts w:ascii="Arial" w:hAnsi="Arial" w:cs="Arial"/>
              </w:rPr>
              <w:t>.</w:t>
            </w:r>
          </w:p>
        </w:tc>
      </w:tr>
      <w:tr w:rsidR="00181BF0" w:rsidTr="005545A7">
        <w:tblPrEx>
          <w:shd w:val="clear" w:color="auto" w:fill="auto"/>
        </w:tblPrEx>
        <w:trPr>
          <w:gridAfter w:val="1"/>
          <w:wAfter w:w="61" w:type="dxa"/>
        </w:trPr>
        <w:tc>
          <w:tcPr>
            <w:tcW w:w="8978" w:type="dxa"/>
            <w:gridSpan w:val="5"/>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8048C3" w:rsidP="00E960D7">
            <w:pPr>
              <w:jc w:val="center"/>
              <w:rPr>
                <w:rFonts w:ascii="Arial" w:hAnsi="Arial" w:cs="Arial"/>
              </w:rPr>
            </w:pPr>
            <w:r>
              <w:rPr>
                <w:rFonts w:ascii="Arial" w:hAnsi="Arial" w:cs="Arial"/>
              </w:rPr>
              <w:t>No</w:t>
            </w:r>
          </w:p>
        </w:tc>
        <w:tc>
          <w:tcPr>
            <w:tcW w:w="3013" w:type="dxa"/>
            <w:gridSpan w:val="3"/>
            <w:vAlign w:val="center"/>
          </w:tcPr>
          <w:p w:rsidR="008048C3" w:rsidRDefault="008048C3" w:rsidP="00E960D7">
            <w:pPr>
              <w:jc w:val="center"/>
              <w:rPr>
                <w:rFonts w:ascii="Arial" w:hAnsi="Arial" w:cs="Arial"/>
              </w:rPr>
            </w:pPr>
            <w:r>
              <w:rPr>
                <w:rFonts w:ascii="Arial" w:hAnsi="Arial" w:cs="Arial"/>
              </w:rPr>
              <w:t>Teratogénica:</w:t>
            </w:r>
          </w:p>
          <w:p w:rsidR="008048C3" w:rsidRDefault="008048C3" w:rsidP="00E960D7">
            <w:pPr>
              <w:jc w:val="center"/>
              <w:rPr>
                <w:rFonts w:ascii="Arial" w:hAnsi="Arial" w:cs="Arial"/>
              </w:rPr>
            </w:pPr>
            <w:r>
              <w:rPr>
                <w:rFonts w:ascii="Arial" w:hAnsi="Arial" w:cs="Arial"/>
              </w:rPr>
              <w:t>No</w:t>
            </w:r>
          </w:p>
        </w:tc>
      </w:tr>
      <w:tr w:rsidR="00DD02BD" w:rsidTr="005545A7">
        <w:tblPrEx>
          <w:shd w:val="clear" w:color="auto" w:fill="auto"/>
        </w:tblPrEx>
        <w:trPr>
          <w:gridAfter w:val="1"/>
          <w:wAfter w:w="61" w:type="dxa"/>
        </w:trPr>
        <w:tc>
          <w:tcPr>
            <w:tcW w:w="8978" w:type="dxa"/>
            <w:gridSpan w:val="5"/>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E960D7">
        <w:tblPrEx>
          <w:shd w:val="clear" w:color="auto" w:fill="auto"/>
        </w:tblPrEx>
        <w:trPr>
          <w:gridAfter w:val="1"/>
          <w:wAfter w:w="61" w:type="dxa"/>
        </w:trPr>
        <w:tc>
          <w:tcPr>
            <w:tcW w:w="4489" w:type="dxa"/>
            <w:gridSpan w:val="2"/>
            <w:vAlign w:val="center"/>
          </w:tcPr>
          <w:p w:rsidR="00DD02BD" w:rsidRDefault="00DD02BD" w:rsidP="009C4632">
            <w:pPr>
              <w:rPr>
                <w:rFonts w:ascii="Arial" w:hAnsi="Arial" w:cs="Arial"/>
              </w:rPr>
            </w:pPr>
            <w:r>
              <w:rPr>
                <w:rFonts w:ascii="Arial" w:hAnsi="Arial" w:cs="Arial"/>
              </w:rPr>
              <w:t>CL</w:t>
            </w:r>
            <w:r w:rsidRPr="00DD02BD">
              <w:rPr>
                <w:rFonts w:ascii="Arial" w:hAnsi="Arial" w:cs="Arial"/>
                <w:sz w:val="22"/>
              </w:rPr>
              <w:t>50</w:t>
            </w:r>
            <w:r>
              <w:rPr>
                <w:rFonts w:ascii="Arial" w:hAnsi="Arial" w:cs="Arial"/>
                <w:sz w:val="22"/>
              </w:rPr>
              <w:t>:</w:t>
            </w:r>
            <w:r w:rsidR="00D47AC4">
              <w:rPr>
                <w:rFonts w:ascii="Arial" w:hAnsi="Arial" w:cs="Arial"/>
                <w:sz w:val="22"/>
              </w:rPr>
              <w:t xml:space="preserve"> N.D.</w:t>
            </w:r>
          </w:p>
        </w:tc>
        <w:tc>
          <w:tcPr>
            <w:tcW w:w="4489" w:type="dxa"/>
            <w:gridSpan w:val="3"/>
          </w:tcPr>
          <w:p w:rsidR="00DD02BD" w:rsidRDefault="00DD02BD" w:rsidP="00B93396">
            <w:pPr>
              <w:jc w:val="both"/>
              <w:rPr>
                <w:rFonts w:ascii="Arial" w:hAnsi="Arial" w:cs="Arial"/>
              </w:rPr>
            </w:pPr>
            <w:r>
              <w:rPr>
                <w:rFonts w:ascii="Arial" w:hAnsi="Arial" w:cs="Arial"/>
              </w:rPr>
              <w:t>DL</w:t>
            </w:r>
            <w:r w:rsidRPr="00DD02BD">
              <w:rPr>
                <w:rFonts w:ascii="Arial" w:hAnsi="Arial" w:cs="Arial"/>
                <w:sz w:val="22"/>
              </w:rPr>
              <w:t>50</w:t>
            </w:r>
            <w:r>
              <w:rPr>
                <w:rFonts w:ascii="Arial" w:hAnsi="Arial" w:cs="Arial"/>
                <w:sz w:val="22"/>
              </w:rPr>
              <w:t>:</w:t>
            </w:r>
            <w:r w:rsidR="006C7AC2">
              <w:rPr>
                <w:rFonts w:ascii="Arial" w:hAnsi="Arial" w:cs="Arial"/>
              </w:rPr>
              <w:t xml:space="preserve"> ND</w:t>
            </w:r>
            <w:r>
              <w:rPr>
                <w:rFonts w:ascii="Arial" w:hAnsi="Arial" w:cs="Arial"/>
              </w:rPr>
              <w:t>.</w:t>
            </w:r>
          </w:p>
        </w:tc>
      </w:tr>
      <w:tr w:rsidR="00DD0F1A" w:rsidTr="008B7320">
        <w:tblPrEx>
          <w:shd w:val="clear" w:color="auto" w:fill="auto"/>
        </w:tblPrEx>
        <w:trPr>
          <w:gridAfter w:val="1"/>
          <w:wAfter w:w="61" w:type="dxa"/>
        </w:trPr>
        <w:tc>
          <w:tcPr>
            <w:tcW w:w="8978" w:type="dxa"/>
            <w:gridSpan w:val="5"/>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t>Medidas precautorias en caso de:</w:t>
            </w:r>
          </w:p>
        </w:tc>
      </w:tr>
      <w:tr w:rsidR="00DD0F1A" w:rsidTr="00B93396">
        <w:tblPrEx>
          <w:shd w:val="clear" w:color="auto" w:fill="auto"/>
        </w:tblPrEx>
        <w:trPr>
          <w:gridAfter w:val="1"/>
          <w:wAfter w:w="61" w:type="dxa"/>
        </w:trPr>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489" w:type="dxa"/>
            <w:gridSpan w:val="3"/>
          </w:tcPr>
          <w:p w:rsidR="00DD0F1A" w:rsidRDefault="005545A7" w:rsidP="00B93396">
            <w:pPr>
              <w:jc w:val="both"/>
              <w:rPr>
                <w:rFonts w:ascii="Arial" w:hAnsi="Arial" w:cs="Arial"/>
              </w:rPr>
            </w:pPr>
            <w:r>
              <w:rPr>
                <w:rFonts w:ascii="Arial" w:hAnsi="Arial" w:cs="Arial"/>
              </w:rPr>
              <w:t xml:space="preserve">No inducir el vomito, mantener a la </w:t>
            </w:r>
            <w:r>
              <w:rPr>
                <w:rFonts w:ascii="Arial" w:hAnsi="Arial" w:cs="Arial"/>
              </w:rPr>
              <w:lastRenderedPageBreak/>
              <w:t>persona en reposo</w:t>
            </w:r>
            <w:r w:rsidR="00DD0F1A">
              <w:rPr>
                <w:rFonts w:ascii="Arial" w:hAnsi="Arial" w:cs="Arial"/>
              </w:rPr>
              <w:t>.</w:t>
            </w:r>
          </w:p>
        </w:tc>
      </w:tr>
      <w:tr w:rsidR="00DD0F1A" w:rsidTr="00B93396">
        <w:tblPrEx>
          <w:shd w:val="clear" w:color="auto" w:fill="auto"/>
        </w:tblPrEx>
        <w:trPr>
          <w:gridAfter w:val="1"/>
          <w:wAfter w:w="61" w:type="dxa"/>
        </w:trPr>
        <w:tc>
          <w:tcPr>
            <w:tcW w:w="4489" w:type="dxa"/>
            <w:gridSpan w:val="2"/>
            <w:vAlign w:val="center"/>
          </w:tcPr>
          <w:p w:rsidR="00DD0F1A" w:rsidRDefault="005D6953" w:rsidP="009C4632">
            <w:pPr>
              <w:rPr>
                <w:rFonts w:ascii="Arial" w:hAnsi="Arial" w:cs="Arial"/>
              </w:rPr>
            </w:pPr>
            <w:r>
              <w:rPr>
                <w:rFonts w:ascii="Arial" w:hAnsi="Arial" w:cs="Arial"/>
              </w:rPr>
              <w:lastRenderedPageBreak/>
              <w:t>Contacto con los ojos:</w:t>
            </w:r>
          </w:p>
        </w:tc>
        <w:tc>
          <w:tcPr>
            <w:tcW w:w="4489" w:type="dxa"/>
            <w:gridSpan w:val="3"/>
          </w:tcPr>
          <w:p w:rsidR="00DD0F1A" w:rsidRDefault="005545A7" w:rsidP="00B93396">
            <w:pPr>
              <w:jc w:val="both"/>
              <w:rPr>
                <w:rFonts w:ascii="Arial" w:hAnsi="Arial" w:cs="Arial"/>
              </w:rPr>
            </w:pPr>
            <w:r>
              <w:rPr>
                <w:rFonts w:ascii="Arial" w:hAnsi="Arial" w:cs="Arial"/>
              </w:rPr>
              <w:t xml:space="preserve">Enjuague con abundante agua hasta que desaparezca la </w:t>
            </w:r>
            <w:r w:rsidR="00305D54">
              <w:rPr>
                <w:rFonts w:ascii="Arial" w:hAnsi="Arial" w:cs="Arial"/>
              </w:rPr>
              <w:t>irritación</w:t>
            </w:r>
            <w:r w:rsidR="00DD0F1A">
              <w:rPr>
                <w:rFonts w:ascii="Arial" w:hAnsi="Arial" w:cs="Arial"/>
              </w:rPr>
              <w:t>.</w:t>
            </w:r>
          </w:p>
        </w:tc>
      </w:tr>
      <w:tr w:rsidR="00DD0F1A" w:rsidTr="00B93396">
        <w:tblPrEx>
          <w:shd w:val="clear" w:color="auto" w:fill="auto"/>
        </w:tblPrEx>
        <w:trPr>
          <w:gridAfter w:val="1"/>
          <w:wAfter w:w="61" w:type="dxa"/>
        </w:trPr>
        <w:tc>
          <w:tcPr>
            <w:tcW w:w="4489" w:type="dxa"/>
            <w:gridSpan w:val="2"/>
            <w:vAlign w:val="center"/>
          </w:tcPr>
          <w:p w:rsidR="00DD0F1A" w:rsidRDefault="005D6953" w:rsidP="009C4632">
            <w:pPr>
              <w:rPr>
                <w:rFonts w:ascii="Arial" w:hAnsi="Arial" w:cs="Arial"/>
              </w:rPr>
            </w:pPr>
            <w:r>
              <w:rPr>
                <w:rFonts w:ascii="Arial" w:hAnsi="Arial" w:cs="Arial"/>
              </w:rPr>
              <w:t>Contacto con la piel:</w:t>
            </w:r>
          </w:p>
        </w:tc>
        <w:tc>
          <w:tcPr>
            <w:tcW w:w="4489" w:type="dxa"/>
            <w:gridSpan w:val="3"/>
          </w:tcPr>
          <w:p w:rsidR="00DD0F1A" w:rsidRDefault="004B40E1" w:rsidP="00B93396">
            <w:pPr>
              <w:jc w:val="both"/>
              <w:rPr>
                <w:rFonts w:ascii="Arial" w:hAnsi="Arial" w:cs="Arial"/>
              </w:rPr>
            </w:pPr>
            <w:r>
              <w:rPr>
                <w:rFonts w:ascii="Arial" w:hAnsi="Arial" w:cs="Arial"/>
              </w:rPr>
              <w:t>Lavar con</w:t>
            </w:r>
            <w:r w:rsidR="00305D54">
              <w:rPr>
                <w:rFonts w:ascii="Arial" w:hAnsi="Arial" w:cs="Arial"/>
              </w:rPr>
              <w:t xml:space="preserve"> agu</w:t>
            </w:r>
            <w:r>
              <w:rPr>
                <w:rFonts w:ascii="Arial" w:hAnsi="Arial" w:cs="Arial"/>
              </w:rPr>
              <w:t>a, usar jabón si se dispone de é</w:t>
            </w:r>
            <w:r w:rsidR="00305D54">
              <w:rPr>
                <w:rFonts w:ascii="Arial" w:hAnsi="Arial" w:cs="Arial"/>
              </w:rPr>
              <w:t>l</w:t>
            </w:r>
            <w:r w:rsidR="00DD0F1A">
              <w:rPr>
                <w:rFonts w:ascii="Arial" w:hAnsi="Arial" w:cs="Arial"/>
              </w:rPr>
              <w:t>.</w:t>
            </w:r>
          </w:p>
        </w:tc>
      </w:tr>
      <w:tr w:rsidR="00DD0F1A" w:rsidTr="00B93396">
        <w:tblPrEx>
          <w:shd w:val="clear" w:color="auto" w:fill="auto"/>
        </w:tblPrEx>
        <w:trPr>
          <w:gridAfter w:val="1"/>
          <w:wAfter w:w="61" w:type="dxa"/>
        </w:trPr>
        <w:tc>
          <w:tcPr>
            <w:tcW w:w="4489" w:type="dxa"/>
            <w:gridSpan w:val="2"/>
            <w:vAlign w:val="center"/>
          </w:tcPr>
          <w:p w:rsidR="00DD0F1A" w:rsidRDefault="00181BF0" w:rsidP="009C4632">
            <w:pPr>
              <w:rPr>
                <w:rFonts w:ascii="Arial" w:hAnsi="Arial" w:cs="Arial"/>
              </w:rPr>
            </w:pPr>
            <w:r>
              <w:rPr>
                <w:rFonts w:ascii="Arial" w:hAnsi="Arial" w:cs="Arial"/>
              </w:rPr>
              <w:t>Inhalación</w:t>
            </w:r>
            <w:r w:rsidR="005D6953">
              <w:rPr>
                <w:rFonts w:ascii="Arial" w:hAnsi="Arial" w:cs="Arial"/>
              </w:rPr>
              <w:t>:</w:t>
            </w:r>
          </w:p>
        </w:tc>
        <w:tc>
          <w:tcPr>
            <w:tcW w:w="4489" w:type="dxa"/>
            <w:gridSpan w:val="3"/>
          </w:tcPr>
          <w:p w:rsidR="00DD0F1A" w:rsidRDefault="00305D54" w:rsidP="00B93396">
            <w:pPr>
              <w:jc w:val="both"/>
              <w:rPr>
                <w:rFonts w:ascii="Arial" w:hAnsi="Arial" w:cs="Arial"/>
              </w:rPr>
            </w:pPr>
            <w:r>
              <w:rPr>
                <w:rFonts w:ascii="Arial" w:hAnsi="Arial" w:cs="Arial"/>
              </w:rPr>
              <w:t>Usando protección respiratoria adecuada, se saca inmediatamente  a la víctima del ambiente de exposición. En caso de interrupción de la respiración, se aplica respiración artificial. Se le presta atención médica de inmediato</w:t>
            </w:r>
            <w:r w:rsidR="00DD0F1A">
              <w:rPr>
                <w:rFonts w:ascii="Arial" w:hAnsi="Arial" w:cs="Arial"/>
              </w:rPr>
              <w:t>.</w:t>
            </w:r>
          </w:p>
        </w:tc>
      </w:tr>
      <w:tr w:rsidR="00DD0F1A" w:rsidTr="00B93396">
        <w:tblPrEx>
          <w:shd w:val="clear" w:color="auto" w:fill="auto"/>
        </w:tblPrEx>
        <w:trPr>
          <w:gridAfter w:val="1"/>
          <w:wAfter w:w="61" w:type="dxa"/>
        </w:trPr>
        <w:tc>
          <w:tcPr>
            <w:tcW w:w="4489" w:type="dxa"/>
            <w:gridSpan w:val="2"/>
            <w:vAlign w:val="center"/>
          </w:tcPr>
          <w:p w:rsidR="00DD0F1A" w:rsidRDefault="00500B71" w:rsidP="009C4632">
            <w:pPr>
              <w:rPr>
                <w:rFonts w:ascii="Arial" w:hAnsi="Arial" w:cs="Arial"/>
              </w:rPr>
            </w:pPr>
            <w:r>
              <w:rPr>
                <w:rFonts w:ascii="Arial" w:hAnsi="Arial" w:cs="Arial"/>
              </w:rPr>
              <w:t xml:space="preserve">Otros riesgos o efectos </w:t>
            </w:r>
            <w:r w:rsidR="005D6953">
              <w:rPr>
                <w:rFonts w:ascii="Arial" w:hAnsi="Arial" w:cs="Arial"/>
              </w:rPr>
              <w:t>a la salud:</w:t>
            </w:r>
          </w:p>
        </w:tc>
        <w:tc>
          <w:tcPr>
            <w:tcW w:w="4489" w:type="dxa"/>
            <w:gridSpan w:val="3"/>
          </w:tcPr>
          <w:p w:rsidR="00DD0F1A" w:rsidRDefault="00DD0F1A" w:rsidP="00B93396">
            <w:pPr>
              <w:jc w:val="both"/>
              <w:rPr>
                <w:rFonts w:ascii="Arial" w:hAnsi="Arial" w:cs="Arial"/>
              </w:rPr>
            </w:pPr>
            <w:r>
              <w:rPr>
                <w:rFonts w:ascii="Arial" w:hAnsi="Arial" w:cs="Arial"/>
              </w:rPr>
              <w:t xml:space="preserve">El producto puede causar efectos serios en el sistema nervioso central, </w:t>
            </w:r>
            <w:r w:rsidR="009C0AFB">
              <w:rPr>
                <w:rFonts w:ascii="Arial" w:hAnsi="Arial" w:cs="Arial"/>
              </w:rPr>
              <w:t>poli neuropatía</w:t>
            </w:r>
            <w:r>
              <w:rPr>
                <w:rFonts w:ascii="Arial" w:hAnsi="Arial" w:cs="Arial"/>
              </w:rPr>
              <w:t>, atrofia muscular, pigmentación de la retina.</w:t>
            </w:r>
          </w:p>
        </w:tc>
      </w:tr>
      <w:tr w:rsidR="00DD0F1A" w:rsidTr="00305D54">
        <w:tblPrEx>
          <w:shd w:val="clear" w:color="auto" w:fill="auto"/>
        </w:tblPrEx>
        <w:trPr>
          <w:gridAfter w:val="1"/>
          <w:wAfter w:w="61" w:type="dxa"/>
          <w:trHeight w:val="615"/>
        </w:trPr>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489" w:type="dxa"/>
            <w:gridSpan w:val="3"/>
          </w:tcPr>
          <w:p w:rsidR="00DD0F1A" w:rsidRDefault="00DD0F1A" w:rsidP="00B93396">
            <w:pPr>
              <w:jc w:val="both"/>
              <w:rPr>
                <w:rFonts w:ascii="Arial" w:hAnsi="Arial" w:cs="Arial"/>
              </w:rPr>
            </w:pPr>
            <w:r>
              <w:rPr>
                <w:rFonts w:ascii="Arial" w:hAnsi="Arial" w:cs="Arial"/>
              </w:rPr>
              <w:t>El paciente debe mantenerse bajo observación.</w:t>
            </w:r>
          </w:p>
        </w:tc>
      </w:tr>
      <w:tr w:rsidR="00DD0F1A" w:rsidTr="00B93396">
        <w:tblPrEx>
          <w:shd w:val="clear" w:color="auto" w:fill="auto"/>
        </w:tblPrEx>
        <w:trPr>
          <w:gridAfter w:val="1"/>
          <w:wAfter w:w="61" w:type="dxa"/>
        </w:trPr>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489" w:type="dxa"/>
            <w:gridSpan w:val="3"/>
          </w:tcPr>
          <w:p w:rsidR="00DD0F1A" w:rsidRDefault="00DD0F1A" w:rsidP="00B93396">
            <w:pPr>
              <w:jc w:val="both"/>
              <w:rPr>
                <w:rFonts w:ascii="Arial" w:hAnsi="Arial" w:cs="Arial"/>
              </w:rPr>
            </w:pP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500B71" w:rsidP="00305D54">
            <w:pPr>
              <w:jc w:val="both"/>
              <w:rPr>
                <w:rFonts w:ascii="Arial" w:hAnsi="Arial" w:cs="Arial"/>
              </w:rPr>
            </w:pPr>
            <w:r>
              <w:rPr>
                <w:rFonts w:ascii="Arial" w:hAnsi="Arial" w:cs="Arial"/>
              </w:rPr>
              <w:t>Eliminar toda fuente de ignición</w:t>
            </w:r>
            <w:r w:rsidR="00305D54">
              <w:rPr>
                <w:rFonts w:ascii="Arial" w:hAnsi="Arial" w:cs="Arial"/>
              </w:rPr>
              <w:t>.</w:t>
            </w:r>
          </w:p>
        </w:tc>
      </w:tr>
      <w:tr w:rsidR="00FD3CB3" w:rsidTr="005545A7">
        <w:tblPrEx>
          <w:shd w:val="clear" w:color="auto" w:fill="auto"/>
        </w:tblPrEx>
        <w:tc>
          <w:tcPr>
            <w:tcW w:w="8978" w:type="dxa"/>
            <w:gridSpan w:val="2"/>
            <w:vAlign w:val="center"/>
          </w:tcPr>
          <w:p w:rsidR="00FD3CB3" w:rsidRDefault="00FD3CB3" w:rsidP="00B93396">
            <w:pPr>
              <w:jc w:val="both"/>
              <w:rPr>
                <w:rFonts w:ascii="Arial" w:hAnsi="Arial" w:cs="Arial"/>
              </w:rPr>
            </w:pPr>
            <w:r>
              <w:rPr>
                <w:rFonts w:ascii="Arial" w:hAnsi="Arial" w:cs="Arial"/>
              </w:rPr>
              <w:t>Método de mitigación:</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0B2408" w:rsidP="00B93396">
            <w:pPr>
              <w:jc w:val="both"/>
              <w:rPr>
                <w:rFonts w:ascii="Arial" w:hAnsi="Arial" w:cs="Arial"/>
              </w:rPr>
            </w:pPr>
            <w:r>
              <w:rPr>
                <w:rFonts w:ascii="Arial" w:hAnsi="Arial" w:cs="Arial"/>
              </w:rPr>
              <w:t>Utilice material absorbente.</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0B2408" w:rsidP="00B93396">
            <w:pPr>
              <w:jc w:val="both"/>
              <w:rPr>
                <w:rFonts w:ascii="Arial" w:hAnsi="Arial" w:cs="Arial"/>
              </w:rPr>
            </w:pPr>
            <w:r>
              <w:rPr>
                <w:rFonts w:ascii="Arial" w:hAnsi="Arial" w:cs="Arial"/>
              </w:rPr>
              <w:t>Evacue el área y bombee a contenedores metálicos cerrados.</w:t>
            </w:r>
          </w:p>
        </w:tc>
      </w:tr>
      <w:tr w:rsidR="000B2408" w:rsidTr="00B93396">
        <w:tblPrEx>
          <w:shd w:val="clear" w:color="auto" w:fill="auto"/>
        </w:tblPrEx>
        <w:tc>
          <w:tcPr>
            <w:tcW w:w="4489"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489" w:type="dxa"/>
          </w:tcPr>
          <w:p w:rsidR="000B2408" w:rsidRDefault="000B2408" w:rsidP="00B93396">
            <w:pPr>
              <w:jc w:val="both"/>
              <w:rPr>
                <w:rFonts w:ascii="Arial" w:hAnsi="Arial" w:cs="Arial"/>
              </w:rPr>
            </w:pPr>
            <w:r>
              <w:rPr>
                <w:rFonts w:ascii="Arial" w:hAnsi="Arial" w:cs="Arial"/>
              </w:rPr>
              <w:t>Quemar en un incinerador adecuado. Cualquier método de disposición debe respetar la legislación y regulaciones locales.</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6C7AC2" w:rsidP="00B93396">
            <w:pPr>
              <w:jc w:val="both"/>
              <w:rPr>
                <w:rFonts w:ascii="Arial" w:hAnsi="Arial" w:cs="Arial"/>
              </w:rPr>
            </w:pPr>
            <w:r>
              <w:rPr>
                <w:rFonts w:ascii="Arial" w:hAnsi="Arial" w:cs="Arial"/>
              </w:rPr>
              <w:t xml:space="preserve">Clase: </w:t>
            </w:r>
          </w:p>
        </w:tc>
      </w:tr>
    </w:tbl>
    <w:p w:rsidR="006C7AC2" w:rsidRDefault="006C7AC2"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5F2607" w:rsidTr="008B7320">
        <w:tblPrEx>
          <w:shd w:val="clear" w:color="auto" w:fill="auto"/>
        </w:tblPrEx>
        <w:tc>
          <w:tcPr>
            <w:tcW w:w="8978" w:type="dxa"/>
          </w:tcPr>
          <w:p w:rsidR="005F2607" w:rsidRDefault="006C7AC2" w:rsidP="00E3540A">
            <w:pPr>
              <w:jc w:val="both"/>
              <w:rPr>
                <w:rFonts w:ascii="Arial" w:hAnsi="Arial" w:cs="Arial"/>
              </w:rPr>
            </w:pPr>
            <w:r>
              <w:rPr>
                <w:rFonts w:ascii="Arial" w:hAnsi="Arial" w:cs="Arial"/>
              </w:rPr>
              <w:t>Departamento de Transporte</w:t>
            </w:r>
            <w:r w:rsidR="005F2607">
              <w:rPr>
                <w:rFonts w:ascii="Arial" w:hAnsi="Arial" w:cs="Arial"/>
              </w:rPr>
              <w:t>.</w:t>
            </w:r>
          </w:p>
        </w:tc>
      </w:tr>
      <w:tr w:rsidR="005F2607" w:rsidTr="008B7320">
        <w:tblPrEx>
          <w:shd w:val="clear" w:color="auto" w:fill="auto"/>
        </w:tblPrEx>
        <w:tc>
          <w:tcPr>
            <w:tcW w:w="8978" w:type="dxa"/>
          </w:tcPr>
          <w:p w:rsidR="005F2607" w:rsidRDefault="006C7AC2" w:rsidP="00E3540A">
            <w:pPr>
              <w:jc w:val="both"/>
              <w:rPr>
                <w:rFonts w:ascii="Arial" w:hAnsi="Arial" w:cs="Arial"/>
              </w:rPr>
            </w:pPr>
            <w:r>
              <w:rPr>
                <w:rFonts w:ascii="Arial" w:hAnsi="Arial" w:cs="Arial"/>
              </w:rPr>
              <w:t>Descripción de embarque: Destilados de petróleo N.E.O.M</w:t>
            </w:r>
            <w:r w:rsidR="00292D61">
              <w:rPr>
                <w:rFonts w:ascii="Arial" w:hAnsi="Arial" w:cs="Arial"/>
              </w:rPr>
              <w:t>.</w:t>
            </w:r>
          </w:p>
        </w:tc>
      </w:tr>
      <w:tr w:rsidR="005F2607" w:rsidTr="008B7320">
        <w:tblPrEx>
          <w:shd w:val="clear" w:color="auto" w:fill="auto"/>
        </w:tblPrEx>
        <w:tc>
          <w:tcPr>
            <w:tcW w:w="8978" w:type="dxa"/>
          </w:tcPr>
          <w:p w:rsidR="005F2607" w:rsidRDefault="006C7AC2" w:rsidP="00E3540A">
            <w:pPr>
              <w:jc w:val="both"/>
              <w:rPr>
                <w:rFonts w:ascii="Arial" w:hAnsi="Arial" w:cs="Arial"/>
              </w:rPr>
            </w:pPr>
            <w:r>
              <w:rPr>
                <w:rFonts w:ascii="Arial" w:hAnsi="Arial" w:cs="Arial"/>
              </w:rPr>
              <w:t xml:space="preserve">Liquido combustible: UN </w:t>
            </w:r>
            <w:r w:rsidR="00B82BA4">
              <w:rPr>
                <w:rFonts w:ascii="Arial" w:hAnsi="Arial" w:cs="Arial"/>
              </w:rPr>
              <w:t>1255</w:t>
            </w:r>
            <w:r>
              <w:rPr>
                <w:rFonts w:ascii="Arial" w:hAnsi="Arial" w:cs="Arial"/>
              </w:rPr>
              <w:t>, III</w:t>
            </w:r>
            <w:r w:rsidR="00292D61">
              <w:rPr>
                <w:rFonts w:ascii="Arial" w:hAnsi="Arial" w:cs="Arial"/>
              </w:rPr>
              <w:t>.</w:t>
            </w:r>
          </w:p>
        </w:tc>
      </w:tr>
    </w:tbl>
    <w:p w:rsidR="005F2607" w:rsidRDefault="005F2607" w:rsidP="00C25EA7">
      <w:pPr>
        <w:rPr>
          <w:rFonts w:ascii="Arial" w:hAnsi="Arial" w:cs="Arial"/>
        </w:rPr>
      </w:pPr>
    </w:p>
    <w:p w:rsidR="00020007" w:rsidRDefault="00020007" w:rsidP="00C25EA7">
      <w:pPr>
        <w:rPr>
          <w:rFonts w:ascii="Arial" w:hAnsi="Arial" w:cs="Arial"/>
        </w:rPr>
      </w:pPr>
    </w:p>
    <w:p w:rsidR="00B82BA4" w:rsidRDefault="00B82BA4" w:rsidP="00C25EA7">
      <w:pPr>
        <w:rPr>
          <w:rFonts w:ascii="Arial" w:hAnsi="Arial" w:cs="Arial"/>
        </w:rPr>
      </w:pPr>
    </w:p>
    <w:p w:rsidR="00B82BA4" w:rsidRDefault="00B82BA4" w:rsidP="00C25EA7">
      <w:pPr>
        <w:rPr>
          <w:rFonts w:ascii="Arial" w:hAnsi="Arial" w:cs="Arial"/>
        </w:rPr>
      </w:pPr>
    </w:p>
    <w:p w:rsidR="00B82BA4" w:rsidRDefault="00B82BA4"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lastRenderedPageBreak/>
              <w:t>SECCION XI.- INFORMACION SOBRE ECOLOGIA</w:t>
            </w:r>
          </w:p>
        </w:tc>
      </w:tr>
      <w:tr w:rsidR="005F2607" w:rsidTr="008B7320">
        <w:tblPrEx>
          <w:shd w:val="clear" w:color="auto" w:fill="auto"/>
        </w:tblPrEx>
        <w:tc>
          <w:tcPr>
            <w:tcW w:w="8978" w:type="dxa"/>
          </w:tcPr>
          <w:p w:rsidR="005F2607" w:rsidRDefault="002B00A6" w:rsidP="00E3540A">
            <w:pPr>
              <w:jc w:val="both"/>
              <w:rPr>
                <w:rFonts w:ascii="Arial" w:hAnsi="Arial" w:cs="Arial"/>
              </w:rPr>
            </w:pPr>
            <w:r>
              <w:rPr>
                <w:rFonts w:ascii="Arial" w:hAnsi="Arial" w:cs="Arial"/>
              </w:rPr>
              <w:t>Es responsabilidad del usuario conocer La Ley General del Equilibrio Ecológico y Protección al Ambiente, así como sus reglamentos vigentes.</w:t>
            </w:r>
          </w:p>
        </w:tc>
      </w:tr>
      <w:tr w:rsidR="005F2607" w:rsidTr="008B7320">
        <w:tblPrEx>
          <w:shd w:val="clear" w:color="auto" w:fill="auto"/>
        </w:tblPrEx>
        <w:tc>
          <w:tcPr>
            <w:tcW w:w="8978" w:type="dxa"/>
          </w:tcPr>
          <w:p w:rsidR="005F2607" w:rsidRDefault="002B00A6" w:rsidP="00E3540A">
            <w:pPr>
              <w:jc w:val="both"/>
              <w:rPr>
                <w:rFonts w:ascii="Arial" w:hAnsi="Arial" w:cs="Arial"/>
              </w:rPr>
            </w:pPr>
            <w:r>
              <w:rPr>
                <w:rFonts w:ascii="Arial" w:hAnsi="Arial" w:cs="Arial"/>
              </w:rPr>
              <w:t>Evitar la penetración en las aguas superficiales, en las aguas residuales y en el terreno.</w:t>
            </w:r>
          </w:p>
        </w:tc>
      </w:tr>
      <w:tr w:rsidR="005F2607" w:rsidTr="008B7320">
        <w:tblPrEx>
          <w:shd w:val="clear" w:color="auto" w:fill="auto"/>
        </w:tblPrEx>
        <w:tc>
          <w:tcPr>
            <w:tcW w:w="8978" w:type="dxa"/>
          </w:tcPr>
          <w:p w:rsidR="005F2607" w:rsidRDefault="002B00A6" w:rsidP="00E3540A">
            <w:pPr>
              <w:jc w:val="both"/>
              <w:rPr>
                <w:rFonts w:ascii="Arial" w:hAnsi="Arial" w:cs="Arial"/>
              </w:rPr>
            </w:pPr>
            <w:r>
              <w:rPr>
                <w:rFonts w:ascii="Arial" w:hAnsi="Arial" w:cs="Arial"/>
              </w:rPr>
              <w:t>Si el producto es liberado en suelos, es susceptible de biodegradación por microorganismos, en agua se evapora y se degrada, el tiempo es variable. Si se libera a la atmósfera se mantiene en fase vapor, siendo degradada por la luz solar.</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334CA0" w:rsidRDefault="00334CA0" w:rsidP="00E3540A">
            <w:pPr>
              <w:jc w:val="both"/>
              <w:rPr>
                <w:rFonts w:ascii="Arial" w:hAnsi="Arial" w:cs="Arial"/>
              </w:rPr>
            </w:pPr>
            <w:r>
              <w:rPr>
                <w:rFonts w:ascii="Arial" w:hAnsi="Arial" w:cs="Arial"/>
              </w:rPr>
              <w:t>Observa</w:t>
            </w:r>
            <w:r w:rsidR="00292D61">
              <w:rPr>
                <w:rFonts w:ascii="Arial" w:hAnsi="Arial" w:cs="Arial"/>
              </w:rPr>
              <w:t>r</w:t>
            </w:r>
            <w:r>
              <w:rPr>
                <w:rFonts w:ascii="Arial" w:hAnsi="Arial" w:cs="Arial"/>
              </w:rPr>
              <w:t xml:space="preserve"> precaución y cuidado razonables. Almacenar en un lugar fresco. Los vapores de este producto se concentraran en tanques de almacenamiento y otros lugares confinados. No entre áreas donde sospecha que existen vapores, a no ser que use equipo especial de respiración y haya otro observador presente para </w:t>
            </w:r>
            <w:r w:rsidR="00B93396">
              <w:rPr>
                <w:rFonts w:ascii="Arial" w:hAnsi="Arial" w:cs="Arial"/>
              </w:rPr>
              <w:t>a</w:t>
            </w:r>
            <w:r>
              <w:rPr>
                <w:rFonts w:ascii="Arial" w:hAnsi="Arial" w:cs="Arial"/>
              </w:rPr>
              <w:t>sistencia en caso necesario.</w:t>
            </w:r>
            <w:r w:rsidR="00B93396">
              <w:rPr>
                <w:rFonts w:ascii="Arial" w:hAnsi="Arial" w:cs="Arial"/>
              </w:rPr>
              <w:t xml:space="preserve"> Puede requerirse mayor ventilación o protección respiratoria para reducir el potencial de sobre exposición a vapores.</w:t>
            </w: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B93396" w:rsidP="00E3540A">
            <w:pPr>
              <w:jc w:val="both"/>
              <w:rPr>
                <w:rFonts w:ascii="Arial" w:hAnsi="Arial" w:cs="Arial"/>
              </w:rPr>
            </w:pPr>
            <w:r>
              <w:rPr>
                <w:rFonts w:ascii="Arial" w:hAnsi="Arial" w:cs="Arial"/>
              </w:rPr>
              <w:t xml:space="preserve">Debe instalarse una conexión a tierra física en equipos y líneas usados durante el almacenamiento y transferencia del producto para reducir la energía estática capaz de generar fuego o explosión. Lavar la ropa usada, en caso de ocurrir contaminación. Almacenar en el contenedor original a temperatura ambiente o baja y protegerlo contra daño físico. </w:t>
            </w:r>
          </w:p>
        </w:tc>
      </w:tr>
    </w:tbl>
    <w:p w:rsidR="008648F7" w:rsidRDefault="008648F7"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028" w:rsidRDefault="00300028" w:rsidP="009F2938">
      <w:r>
        <w:separator/>
      </w:r>
    </w:p>
  </w:endnote>
  <w:endnote w:type="continuationSeparator" w:id="0">
    <w:p w:rsidR="00300028" w:rsidRDefault="00300028"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5545A7" w:rsidRPr="00020007" w:rsidRDefault="005545A7" w:rsidP="00020007">
            <w:pPr>
              <w:pStyle w:val="Piedepgina"/>
              <w:rPr>
                <w:rFonts w:ascii="Arial" w:hAnsi="Arial" w:cs="Arial"/>
                <w:sz w:val="16"/>
                <w:szCs w:val="16"/>
              </w:rPr>
            </w:pPr>
          </w:p>
          <w:p w:rsidR="005545A7" w:rsidRPr="00020007" w:rsidRDefault="00DD10DA" w:rsidP="00863E68">
            <w:pPr>
              <w:pStyle w:val="Piedepgina"/>
              <w:rPr>
                <w:rFonts w:ascii="Arial" w:hAnsi="Arial" w:cs="Arial"/>
                <w:sz w:val="16"/>
                <w:szCs w:val="16"/>
              </w:rPr>
            </w:pPr>
            <w:r>
              <w:rPr>
                <w:rFonts w:ascii="Arial" w:hAnsi="Arial" w:cs="Arial"/>
                <w:sz w:val="16"/>
                <w:szCs w:val="16"/>
              </w:rPr>
              <w:t>MSDS  CALUMET MINERAL SPIRITS</w:t>
            </w:r>
            <w:r w:rsidR="005545A7">
              <w:rPr>
                <w:rFonts w:ascii="Arial" w:hAnsi="Arial" w:cs="Arial"/>
                <w:sz w:val="16"/>
                <w:szCs w:val="16"/>
              </w:rPr>
              <w:tab/>
            </w:r>
            <w:r w:rsidR="005545A7" w:rsidRPr="00020007">
              <w:rPr>
                <w:rFonts w:ascii="Arial" w:hAnsi="Arial" w:cs="Arial"/>
                <w:sz w:val="16"/>
                <w:szCs w:val="16"/>
              </w:rPr>
              <w:t xml:space="preserve">Página </w:t>
            </w:r>
            <w:r w:rsidR="008D26A1" w:rsidRPr="00020007">
              <w:rPr>
                <w:rFonts w:ascii="Arial" w:hAnsi="Arial" w:cs="Arial"/>
                <w:sz w:val="16"/>
                <w:szCs w:val="16"/>
              </w:rPr>
              <w:fldChar w:fldCharType="begin"/>
            </w:r>
            <w:r w:rsidR="005545A7" w:rsidRPr="00020007">
              <w:rPr>
                <w:rFonts w:ascii="Arial" w:hAnsi="Arial" w:cs="Arial"/>
                <w:sz w:val="16"/>
                <w:szCs w:val="16"/>
              </w:rPr>
              <w:instrText>PAGE</w:instrText>
            </w:r>
            <w:r w:rsidR="008D26A1" w:rsidRPr="00020007">
              <w:rPr>
                <w:rFonts w:ascii="Arial" w:hAnsi="Arial" w:cs="Arial"/>
                <w:sz w:val="16"/>
                <w:szCs w:val="16"/>
              </w:rPr>
              <w:fldChar w:fldCharType="separate"/>
            </w:r>
            <w:r w:rsidR="004B0DD2">
              <w:rPr>
                <w:rFonts w:ascii="Arial" w:hAnsi="Arial" w:cs="Arial"/>
                <w:noProof/>
                <w:sz w:val="16"/>
                <w:szCs w:val="16"/>
              </w:rPr>
              <w:t>5</w:t>
            </w:r>
            <w:r w:rsidR="008D26A1" w:rsidRPr="00020007">
              <w:rPr>
                <w:rFonts w:ascii="Arial" w:hAnsi="Arial" w:cs="Arial"/>
                <w:sz w:val="16"/>
                <w:szCs w:val="16"/>
              </w:rPr>
              <w:fldChar w:fldCharType="end"/>
            </w:r>
            <w:r w:rsidR="005545A7" w:rsidRPr="00020007">
              <w:rPr>
                <w:rFonts w:ascii="Arial" w:hAnsi="Arial" w:cs="Arial"/>
                <w:sz w:val="16"/>
                <w:szCs w:val="16"/>
              </w:rPr>
              <w:t xml:space="preserve"> de </w:t>
            </w:r>
            <w:r w:rsidR="008D26A1" w:rsidRPr="00020007">
              <w:rPr>
                <w:rFonts w:ascii="Arial" w:hAnsi="Arial" w:cs="Arial"/>
                <w:sz w:val="16"/>
                <w:szCs w:val="16"/>
              </w:rPr>
              <w:fldChar w:fldCharType="begin"/>
            </w:r>
            <w:r w:rsidR="005545A7" w:rsidRPr="00020007">
              <w:rPr>
                <w:rFonts w:ascii="Arial" w:hAnsi="Arial" w:cs="Arial"/>
                <w:sz w:val="16"/>
                <w:szCs w:val="16"/>
              </w:rPr>
              <w:instrText>NUMPAGES</w:instrText>
            </w:r>
            <w:r w:rsidR="008D26A1" w:rsidRPr="00020007">
              <w:rPr>
                <w:rFonts w:ascii="Arial" w:hAnsi="Arial" w:cs="Arial"/>
                <w:sz w:val="16"/>
                <w:szCs w:val="16"/>
              </w:rPr>
              <w:fldChar w:fldCharType="separate"/>
            </w:r>
            <w:r w:rsidR="004B0DD2">
              <w:rPr>
                <w:rFonts w:ascii="Arial" w:hAnsi="Arial" w:cs="Arial"/>
                <w:noProof/>
                <w:sz w:val="16"/>
                <w:szCs w:val="16"/>
              </w:rPr>
              <w:t>5</w:t>
            </w:r>
            <w:r w:rsidR="008D26A1" w:rsidRPr="00020007">
              <w:rPr>
                <w:rFonts w:ascii="Arial" w:hAnsi="Arial" w:cs="Arial"/>
                <w:sz w:val="16"/>
                <w:szCs w:val="16"/>
              </w:rPr>
              <w:fldChar w:fldCharType="end"/>
            </w:r>
          </w:p>
        </w:sdtContent>
      </w:sdt>
    </w:sdtContent>
  </w:sdt>
  <w:p w:rsidR="005545A7" w:rsidRPr="000B6969" w:rsidRDefault="005545A7">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028" w:rsidRDefault="00300028" w:rsidP="009F2938">
      <w:r>
        <w:separator/>
      </w:r>
    </w:p>
  </w:footnote>
  <w:footnote w:type="continuationSeparator" w:id="0">
    <w:p w:rsidR="00300028" w:rsidRDefault="00300028"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5A7" w:rsidRDefault="005545A7" w:rsidP="000D0EB9"/>
  <w:p w:rsidR="005545A7" w:rsidRPr="009F2938" w:rsidRDefault="005545A7" w:rsidP="0096100C">
    <w:pPr>
      <w:pStyle w:val="Encabezado"/>
      <w:jc w:val="right"/>
      <w:rPr>
        <w:rFonts w:ascii="Arial" w:hAnsi="Arial" w:cs="Arial"/>
      </w:rPr>
    </w:pPr>
    <w:r w:rsidRPr="009F2938">
      <w:rPr>
        <w:rFonts w:ascii="Arial" w:hAnsi="Arial" w:cs="Arial"/>
      </w:rPr>
      <w:t>HOJA</w:t>
    </w:r>
    <w:r>
      <w:rPr>
        <w:rFonts w:ascii="Arial" w:hAnsi="Arial" w:cs="Arial"/>
      </w:rPr>
      <w:t xml:space="preserve"> DE DATOS DE SEG</w:t>
    </w:r>
    <w:r w:rsidR="00DD10DA">
      <w:rPr>
        <w:rFonts w:ascii="Arial" w:hAnsi="Arial" w:cs="Arial"/>
      </w:rPr>
      <w:t>U</w:t>
    </w:r>
    <w:r w:rsidR="004B0DD2">
      <w:rPr>
        <w:rFonts w:ascii="Arial" w:hAnsi="Arial" w:cs="Arial"/>
      </w:rPr>
      <w:t>RIDAD DE CALUMET MINERAL SPIRIT</w:t>
    </w:r>
  </w:p>
  <w:p w:rsidR="005545A7" w:rsidRDefault="005545A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3010"/>
  </w:hdrShapeDefaults>
  <w:footnotePr>
    <w:footnote w:id="-1"/>
    <w:footnote w:id="0"/>
  </w:footnotePr>
  <w:endnotePr>
    <w:endnote w:id="-1"/>
    <w:endnote w:id="0"/>
  </w:endnotePr>
  <w:compat/>
  <w:rsids>
    <w:rsidRoot w:val="006A7B79"/>
    <w:rsid w:val="00020007"/>
    <w:rsid w:val="00027B6A"/>
    <w:rsid w:val="00030B65"/>
    <w:rsid w:val="00056549"/>
    <w:rsid w:val="00070207"/>
    <w:rsid w:val="000727F0"/>
    <w:rsid w:val="00087AAB"/>
    <w:rsid w:val="000A3807"/>
    <w:rsid w:val="000B2408"/>
    <w:rsid w:val="000B6969"/>
    <w:rsid w:val="000C2212"/>
    <w:rsid w:val="000D0EB9"/>
    <w:rsid w:val="000E40CC"/>
    <w:rsid w:val="000F1F95"/>
    <w:rsid w:val="001129FD"/>
    <w:rsid w:val="00132AD6"/>
    <w:rsid w:val="00181BF0"/>
    <w:rsid w:val="001D4882"/>
    <w:rsid w:val="001E53F7"/>
    <w:rsid w:val="001F18EF"/>
    <w:rsid w:val="00220E82"/>
    <w:rsid w:val="002430FE"/>
    <w:rsid w:val="00256349"/>
    <w:rsid w:val="00292D61"/>
    <w:rsid w:val="00293F27"/>
    <w:rsid w:val="00297BDA"/>
    <w:rsid w:val="002A4AA2"/>
    <w:rsid w:val="002B00A6"/>
    <w:rsid w:val="00300028"/>
    <w:rsid w:val="00305D54"/>
    <w:rsid w:val="00320C38"/>
    <w:rsid w:val="00334CA0"/>
    <w:rsid w:val="003A3F3F"/>
    <w:rsid w:val="00402725"/>
    <w:rsid w:val="00442A66"/>
    <w:rsid w:val="00446FC2"/>
    <w:rsid w:val="00455130"/>
    <w:rsid w:val="004A3A60"/>
    <w:rsid w:val="004B0DD2"/>
    <w:rsid w:val="004B40E1"/>
    <w:rsid w:val="00500B71"/>
    <w:rsid w:val="00504EB0"/>
    <w:rsid w:val="00515A3A"/>
    <w:rsid w:val="00531B77"/>
    <w:rsid w:val="005545A7"/>
    <w:rsid w:val="005D037A"/>
    <w:rsid w:val="005D6953"/>
    <w:rsid w:val="005F2607"/>
    <w:rsid w:val="00686FF7"/>
    <w:rsid w:val="006A4EB6"/>
    <w:rsid w:val="006A7B79"/>
    <w:rsid w:val="006C7AC2"/>
    <w:rsid w:val="0070627B"/>
    <w:rsid w:val="00757783"/>
    <w:rsid w:val="00767010"/>
    <w:rsid w:val="00773DF6"/>
    <w:rsid w:val="007932F3"/>
    <w:rsid w:val="00794102"/>
    <w:rsid w:val="007E35A9"/>
    <w:rsid w:val="007F39AC"/>
    <w:rsid w:val="008048C3"/>
    <w:rsid w:val="00833AB5"/>
    <w:rsid w:val="008421E2"/>
    <w:rsid w:val="00860F6F"/>
    <w:rsid w:val="008626B0"/>
    <w:rsid w:val="00863E68"/>
    <w:rsid w:val="008648F7"/>
    <w:rsid w:val="008B171C"/>
    <w:rsid w:val="008B7320"/>
    <w:rsid w:val="008D26A1"/>
    <w:rsid w:val="0096100C"/>
    <w:rsid w:val="00967CF9"/>
    <w:rsid w:val="009862CB"/>
    <w:rsid w:val="009A5A3A"/>
    <w:rsid w:val="009C0AFB"/>
    <w:rsid w:val="009C4632"/>
    <w:rsid w:val="009C627D"/>
    <w:rsid w:val="009F2938"/>
    <w:rsid w:val="00A044A3"/>
    <w:rsid w:val="00A56A73"/>
    <w:rsid w:val="00AC79CE"/>
    <w:rsid w:val="00AE748B"/>
    <w:rsid w:val="00AF1133"/>
    <w:rsid w:val="00B10413"/>
    <w:rsid w:val="00B15C79"/>
    <w:rsid w:val="00B53104"/>
    <w:rsid w:val="00B72EB6"/>
    <w:rsid w:val="00B82BA4"/>
    <w:rsid w:val="00B93396"/>
    <w:rsid w:val="00BB22A4"/>
    <w:rsid w:val="00BC0DE7"/>
    <w:rsid w:val="00BD0952"/>
    <w:rsid w:val="00C11340"/>
    <w:rsid w:val="00C25EA7"/>
    <w:rsid w:val="00CA1FCE"/>
    <w:rsid w:val="00CC4032"/>
    <w:rsid w:val="00CE2C0E"/>
    <w:rsid w:val="00D100AC"/>
    <w:rsid w:val="00D12D82"/>
    <w:rsid w:val="00D47AC4"/>
    <w:rsid w:val="00D47F77"/>
    <w:rsid w:val="00D50891"/>
    <w:rsid w:val="00D526F5"/>
    <w:rsid w:val="00D67648"/>
    <w:rsid w:val="00D76830"/>
    <w:rsid w:val="00D83007"/>
    <w:rsid w:val="00D90F7E"/>
    <w:rsid w:val="00DC1E44"/>
    <w:rsid w:val="00DD02BD"/>
    <w:rsid w:val="00DD0F1A"/>
    <w:rsid w:val="00DD10DA"/>
    <w:rsid w:val="00E3540A"/>
    <w:rsid w:val="00E960D7"/>
    <w:rsid w:val="00F2642D"/>
    <w:rsid w:val="00F428FA"/>
    <w:rsid w:val="00F74EA5"/>
    <w:rsid w:val="00FB60BA"/>
    <w:rsid w:val="00FD3CB3"/>
    <w:rsid w:val="00FD71B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67E5E-7D08-47CA-8D0E-8FF60C7E0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1204</Words>
  <Characters>6624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SystemNet Computer</Company>
  <LinksUpToDate>false</LinksUpToDate>
  <CharactersWithSpaces>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QUIMICA ARBEN</dc:creator>
  <cp:lastModifiedBy>Usuario</cp:lastModifiedBy>
  <cp:revision>6</cp:revision>
  <cp:lastPrinted>2014-01-07T14:17:00Z</cp:lastPrinted>
  <dcterms:created xsi:type="dcterms:W3CDTF">2015-04-14T16:39:00Z</dcterms:created>
  <dcterms:modified xsi:type="dcterms:W3CDTF">2017-06-29T22:55:00Z</dcterms:modified>
</cp:coreProperties>
</file>